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52" w:rsidRDefault="000A1BF7" w:rsidP="000A1BF7">
      <w:pPr>
        <w:autoSpaceDN w:val="0"/>
        <w:jc w:val="right"/>
        <w:rPr>
          <w:bCs/>
          <w:szCs w:val="28"/>
        </w:rPr>
      </w:pPr>
      <w:r>
        <w:rPr>
          <w:bCs/>
          <w:szCs w:val="28"/>
        </w:rPr>
        <w:t>Приложение к письму</w:t>
      </w:r>
    </w:p>
    <w:p w:rsidR="000A1BF7" w:rsidRDefault="008A5B52" w:rsidP="000A1BF7">
      <w:pPr>
        <w:ind w:right="-1"/>
        <w:jc w:val="right"/>
        <w:rPr>
          <w:bCs/>
          <w:szCs w:val="28"/>
        </w:rPr>
      </w:pPr>
      <w:r>
        <w:rPr>
          <w:bCs/>
          <w:szCs w:val="28"/>
        </w:rPr>
        <w:t>Министерства образо</w:t>
      </w:r>
      <w:r w:rsidR="000A1BF7">
        <w:rPr>
          <w:bCs/>
          <w:szCs w:val="28"/>
        </w:rPr>
        <w:t>вания</w:t>
      </w:r>
    </w:p>
    <w:p w:rsidR="000078CD" w:rsidRDefault="000A1BF7" w:rsidP="000A1BF7">
      <w:pPr>
        <w:ind w:right="-1"/>
        <w:jc w:val="right"/>
        <w:rPr>
          <w:bCs/>
          <w:szCs w:val="28"/>
        </w:rPr>
      </w:pPr>
      <w:r>
        <w:rPr>
          <w:bCs/>
          <w:szCs w:val="28"/>
        </w:rPr>
        <w:t>Пензенской области</w:t>
      </w:r>
    </w:p>
    <w:p w:rsidR="008A5B52" w:rsidRPr="00BC7200" w:rsidRDefault="008A5B52" w:rsidP="000A1BF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A5B52" w:rsidRPr="00BC7200" w:rsidRDefault="008A5B52" w:rsidP="008A5B52">
      <w:pPr>
        <w:rPr>
          <w:sz w:val="26"/>
          <w:szCs w:val="26"/>
        </w:rPr>
      </w:pPr>
    </w:p>
    <w:p w:rsidR="008A5B52" w:rsidRPr="00BC7200" w:rsidRDefault="008A5B52" w:rsidP="008A5B52">
      <w:pPr>
        <w:rPr>
          <w:sz w:val="26"/>
          <w:szCs w:val="26"/>
        </w:rPr>
      </w:pPr>
    </w:p>
    <w:p w:rsidR="008A5B52" w:rsidRPr="00BC7200" w:rsidRDefault="008A5B52" w:rsidP="008A5B52">
      <w:pPr>
        <w:rPr>
          <w:sz w:val="26"/>
          <w:szCs w:val="26"/>
        </w:rPr>
      </w:pPr>
    </w:p>
    <w:p w:rsidR="008A5B52" w:rsidRPr="00BC7200" w:rsidRDefault="008A5B52" w:rsidP="008A5B52">
      <w:pPr>
        <w:rPr>
          <w:sz w:val="26"/>
          <w:szCs w:val="26"/>
        </w:rPr>
      </w:pPr>
    </w:p>
    <w:p w:rsidR="008A5B52" w:rsidRPr="00BC7200" w:rsidRDefault="008A5B52" w:rsidP="008A5B52">
      <w:pPr>
        <w:rPr>
          <w:sz w:val="26"/>
          <w:szCs w:val="26"/>
        </w:rPr>
      </w:pPr>
    </w:p>
    <w:p w:rsidR="008A5B52" w:rsidRPr="00BC7200" w:rsidRDefault="008A5B52" w:rsidP="008A5B52">
      <w:pPr>
        <w:rPr>
          <w:sz w:val="26"/>
          <w:szCs w:val="26"/>
        </w:rPr>
      </w:pPr>
    </w:p>
    <w:p w:rsidR="008A5B52" w:rsidRPr="00BC7200" w:rsidRDefault="008A5B52" w:rsidP="008A5B52">
      <w:pPr>
        <w:rPr>
          <w:sz w:val="26"/>
          <w:szCs w:val="26"/>
        </w:rPr>
      </w:pPr>
    </w:p>
    <w:p w:rsidR="008A5B52" w:rsidRDefault="008A5B52" w:rsidP="008A5B52">
      <w:pPr>
        <w:rPr>
          <w:sz w:val="26"/>
          <w:szCs w:val="26"/>
        </w:rPr>
      </w:pPr>
    </w:p>
    <w:p w:rsidR="000A1BF7" w:rsidRDefault="000A1BF7" w:rsidP="008A5B52">
      <w:pPr>
        <w:rPr>
          <w:sz w:val="26"/>
          <w:szCs w:val="26"/>
        </w:rPr>
      </w:pPr>
    </w:p>
    <w:p w:rsidR="000A1BF7" w:rsidRDefault="000A1BF7" w:rsidP="008A5B52">
      <w:pPr>
        <w:rPr>
          <w:sz w:val="26"/>
          <w:szCs w:val="26"/>
        </w:rPr>
      </w:pPr>
    </w:p>
    <w:p w:rsidR="000A1BF7" w:rsidRPr="00BC7200" w:rsidRDefault="000A1BF7" w:rsidP="008A5B52">
      <w:pPr>
        <w:rPr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Инструкции</w:t>
      </w:r>
      <w:r w:rsidR="00A2463B">
        <w:rPr>
          <w:b/>
          <w:sz w:val="44"/>
          <w:szCs w:val="44"/>
        </w:rPr>
        <w:t xml:space="preserve"> </w:t>
      </w:r>
      <w:r w:rsidRPr="00BC7200">
        <w:rPr>
          <w:b/>
          <w:sz w:val="44"/>
          <w:szCs w:val="44"/>
        </w:rPr>
        <w:t xml:space="preserve">по организации и проведению итогового собеседования </w:t>
      </w:r>
      <w:r>
        <w:rPr>
          <w:b/>
          <w:sz w:val="44"/>
          <w:szCs w:val="44"/>
        </w:rPr>
        <w:t>в образовательной организации</w:t>
      </w: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jc w:val="center"/>
        <w:rPr>
          <w:b/>
          <w:sz w:val="26"/>
          <w:szCs w:val="26"/>
        </w:rPr>
      </w:pPr>
    </w:p>
    <w:p w:rsidR="008A5B52" w:rsidRPr="00BC7200" w:rsidRDefault="008A5B52" w:rsidP="008A5B52">
      <w:pPr>
        <w:rPr>
          <w:b/>
          <w:sz w:val="26"/>
          <w:szCs w:val="26"/>
        </w:rPr>
      </w:pPr>
    </w:p>
    <w:p w:rsidR="008A5B52" w:rsidRPr="00615B36" w:rsidRDefault="008A5B52" w:rsidP="008A5B52">
      <w:pPr>
        <w:jc w:val="center"/>
        <w:rPr>
          <w:b/>
          <w:sz w:val="26"/>
          <w:szCs w:val="26"/>
        </w:rPr>
      </w:pPr>
    </w:p>
    <w:p w:rsidR="008A5B52" w:rsidRPr="00615B36" w:rsidRDefault="008A5B52" w:rsidP="008A5B52">
      <w:pPr>
        <w:jc w:val="center"/>
        <w:rPr>
          <w:b/>
          <w:sz w:val="28"/>
          <w:szCs w:val="28"/>
        </w:rPr>
      </w:pPr>
    </w:p>
    <w:p w:rsidR="008A5B52" w:rsidRPr="00615B36" w:rsidRDefault="008A5B52" w:rsidP="008A5B52">
      <w:pPr>
        <w:jc w:val="center"/>
        <w:rPr>
          <w:b/>
          <w:sz w:val="28"/>
          <w:szCs w:val="28"/>
        </w:rPr>
      </w:pPr>
    </w:p>
    <w:p w:rsidR="008A5B52" w:rsidRPr="00615B36" w:rsidRDefault="008A5B52" w:rsidP="008A5B52">
      <w:pPr>
        <w:jc w:val="center"/>
        <w:rPr>
          <w:b/>
          <w:sz w:val="28"/>
          <w:szCs w:val="28"/>
        </w:rPr>
      </w:pPr>
    </w:p>
    <w:p w:rsidR="008A5B52" w:rsidRPr="00615B36" w:rsidRDefault="008A5B52" w:rsidP="008A5B52">
      <w:pPr>
        <w:jc w:val="center"/>
        <w:rPr>
          <w:b/>
          <w:sz w:val="28"/>
          <w:szCs w:val="28"/>
        </w:rPr>
      </w:pPr>
    </w:p>
    <w:p w:rsidR="008A5B52" w:rsidRDefault="008A5B52" w:rsidP="008A5B52">
      <w:pPr>
        <w:jc w:val="center"/>
        <w:rPr>
          <w:b/>
          <w:sz w:val="28"/>
          <w:szCs w:val="28"/>
        </w:rPr>
      </w:pPr>
    </w:p>
    <w:p w:rsidR="008A5B52" w:rsidRDefault="008A5B52" w:rsidP="008A5B52">
      <w:pPr>
        <w:jc w:val="center"/>
        <w:rPr>
          <w:b/>
          <w:sz w:val="28"/>
          <w:szCs w:val="28"/>
        </w:rPr>
      </w:pPr>
    </w:p>
    <w:p w:rsidR="008A5B52" w:rsidRDefault="008A5B52" w:rsidP="008A5B52">
      <w:pPr>
        <w:jc w:val="center"/>
        <w:rPr>
          <w:b/>
          <w:sz w:val="28"/>
          <w:szCs w:val="28"/>
        </w:rPr>
      </w:pPr>
    </w:p>
    <w:p w:rsidR="008A5B52" w:rsidRPr="00615B36" w:rsidRDefault="008A5B52" w:rsidP="008A5B52">
      <w:pPr>
        <w:jc w:val="center"/>
        <w:rPr>
          <w:b/>
          <w:sz w:val="28"/>
          <w:szCs w:val="28"/>
        </w:rPr>
      </w:pPr>
    </w:p>
    <w:p w:rsidR="008A5B52" w:rsidRDefault="008A5B52" w:rsidP="008A5B52">
      <w:pPr>
        <w:jc w:val="center"/>
        <w:rPr>
          <w:b/>
          <w:sz w:val="28"/>
          <w:szCs w:val="28"/>
        </w:rPr>
      </w:pPr>
    </w:p>
    <w:p w:rsidR="008A5B52" w:rsidRDefault="008A5B52" w:rsidP="008A5B52">
      <w:pPr>
        <w:jc w:val="center"/>
        <w:rPr>
          <w:b/>
          <w:sz w:val="28"/>
          <w:szCs w:val="28"/>
        </w:rPr>
      </w:pPr>
    </w:p>
    <w:p w:rsidR="008A5B52" w:rsidRDefault="008A5B52" w:rsidP="008A5B52">
      <w:pPr>
        <w:jc w:val="center"/>
        <w:rPr>
          <w:b/>
          <w:sz w:val="28"/>
          <w:szCs w:val="28"/>
        </w:rPr>
      </w:pPr>
    </w:p>
    <w:p w:rsidR="000A1BF7" w:rsidRDefault="000A1BF7" w:rsidP="008A5B52">
      <w:pPr>
        <w:jc w:val="center"/>
        <w:rPr>
          <w:b/>
          <w:sz w:val="28"/>
          <w:szCs w:val="28"/>
        </w:rPr>
      </w:pPr>
    </w:p>
    <w:p w:rsidR="000A1BF7" w:rsidRDefault="000A1BF7" w:rsidP="008A5B52">
      <w:pPr>
        <w:jc w:val="center"/>
        <w:rPr>
          <w:b/>
          <w:sz w:val="28"/>
          <w:szCs w:val="28"/>
        </w:rPr>
      </w:pPr>
    </w:p>
    <w:p w:rsidR="000A1BF7" w:rsidRDefault="000A1BF7" w:rsidP="008A5B52">
      <w:pPr>
        <w:jc w:val="center"/>
        <w:rPr>
          <w:b/>
          <w:sz w:val="28"/>
          <w:szCs w:val="28"/>
        </w:rPr>
      </w:pPr>
    </w:p>
    <w:p w:rsidR="008A5B52" w:rsidRDefault="008A5B52" w:rsidP="008A5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Пенза</w:t>
      </w:r>
      <w:r w:rsidRPr="00BC7200">
        <w:rPr>
          <w:b/>
          <w:sz w:val="28"/>
          <w:szCs w:val="28"/>
        </w:rPr>
        <w:t>, 20</w:t>
      </w:r>
      <w:r w:rsidR="00830D58">
        <w:rPr>
          <w:b/>
          <w:sz w:val="28"/>
          <w:szCs w:val="28"/>
        </w:rPr>
        <w:t>2</w:t>
      </w:r>
      <w:r w:rsidR="00076797">
        <w:rPr>
          <w:b/>
          <w:sz w:val="28"/>
          <w:szCs w:val="28"/>
        </w:rPr>
        <w:t>3</w:t>
      </w:r>
    </w:p>
    <w:p w:rsidR="00A2463B" w:rsidRDefault="00A2463B" w:rsidP="008A5B52">
      <w:pPr>
        <w:rPr>
          <w:b/>
          <w:sz w:val="28"/>
          <w:szCs w:val="28"/>
        </w:rPr>
      </w:pPr>
    </w:p>
    <w:p w:rsidR="008A5B52" w:rsidRDefault="0084797C" w:rsidP="008A5B5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:rsidR="0084797C" w:rsidRDefault="0084797C" w:rsidP="008A5B52">
      <w:pPr>
        <w:rPr>
          <w:b/>
          <w:sz w:val="28"/>
          <w:szCs w:val="28"/>
        </w:rPr>
      </w:pP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1. Инструкция для ответственного организатора образовательной организации</w:t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0A1BF7">
        <w:rPr>
          <w:sz w:val="26"/>
          <w:szCs w:val="26"/>
        </w:rPr>
        <w:t>3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 xml:space="preserve">Приложение 2. </w:t>
      </w:r>
      <w:r w:rsidRPr="00AB41C0">
        <w:rPr>
          <w:spacing w:val="-4"/>
          <w:sz w:val="26"/>
          <w:szCs w:val="26"/>
        </w:rPr>
        <w:t>Инструкция для технического специалиста образовательной организации</w:t>
      </w:r>
      <w:r w:rsidR="00AB41C0">
        <w:rPr>
          <w:sz w:val="26"/>
          <w:szCs w:val="26"/>
        </w:rPr>
        <w:tab/>
      </w:r>
      <w:r w:rsidR="000A1BF7">
        <w:rPr>
          <w:sz w:val="26"/>
          <w:szCs w:val="26"/>
        </w:rPr>
        <w:t>6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3. Инструкция для экзаменатора-собеседника</w:t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0333F8">
        <w:rPr>
          <w:sz w:val="26"/>
          <w:szCs w:val="26"/>
        </w:rPr>
        <w:t>9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4. Инструкция для эксперта</w:t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0333F8">
        <w:rPr>
          <w:sz w:val="26"/>
          <w:szCs w:val="26"/>
        </w:rPr>
        <w:t>12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5. Инструкция для организатора проведения итогового собеседования</w:t>
      </w:r>
      <w:r w:rsidR="00AB41C0">
        <w:rPr>
          <w:sz w:val="26"/>
          <w:szCs w:val="26"/>
        </w:rPr>
        <w:tab/>
      </w:r>
      <w:r w:rsidR="000A1BF7">
        <w:rPr>
          <w:sz w:val="26"/>
          <w:szCs w:val="26"/>
        </w:rPr>
        <w:t>1</w:t>
      </w:r>
      <w:r w:rsidR="000333F8">
        <w:rPr>
          <w:sz w:val="26"/>
          <w:szCs w:val="26"/>
        </w:rPr>
        <w:t>3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6. Критерии оценивания итогового собеседования по русскому язык</w:t>
      </w:r>
      <w:r w:rsidR="00AB41C0">
        <w:rPr>
          <w:sz w:val="26"/>
          <w:szCs w:val="26"/>
        </w:rPr>
        <w:t>у</w:t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8E56AA">
        <w:rPr>
          <w:sz w:val="26"/>
          <w:szCs w:val="26"/>
        </w:rPr>
        <w:t>1</w:t>
      </w:r>
      <w:r w:rsidR="000333F8">
        <w:rPr>
          <w:sz w:val="26"/>
          <w:szCs w:val="26"/>
        </w:rPr>
        <w:t>4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7. Списки участников итогового собеседования</w:t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8E56AA">
        <w:rPr>
          <w:sz w:val="26"/>
          <w:szCs w:val="26"/>
        </w:rPr>
        <w:t>1</w:t>
      </w:r>
      <w:r w:rsidR="000333F8">
        <w:rPr>
          <w:sz w:val="26"/>
          <w:szCs w:val="26"/>
        </w:rPr>
        <w:t>8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8. Ведомость учета проведения итогового собеседования</w:t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8E56AA">
        <w:rPr>
          <w:sz w:val="26"/>
          <w:szCs w:val="26"/>
        </w:rPr>
        <w:t>1</w:t>
      </w:r>
      <w:r w:rsidR="000333F8">
        <w:rPr>
          <w:sz w:val="26"/>
          <w:szCs w:val="26"/>
        </w:rPr>
        <w:t>9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9. Протокол эксперта по оцениванию ответов участников итогового собеседования</w:t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bookmarkStart w:id="0" w:name="_GoBack"/>
      <w:bookmarkEnd w:id="0"/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0333F8">
        <w:rPr>
          <w:sz w:val="26"/>
          <w:szCs w:val="26"/>
        </w:rPr>
        <w:t>20</w:t>
      </w:r>
    </w:p>
    <w:p w:rsidR="0084797C" w:rsidRDefault="0084797C" w:rsidP="003C7044">
      <w:pPr>
        <w:spacing w:line="360" w:lineRule="auto"/>
        <w:rPr>
          <w:sz w:val="26"/>
          <w:szCs w:val="26"/>
        </w:rPr>
      </w:pPr>
      <w:r w:rsidRPr="0084797C">
        <w:rPr>
          <w:sz w:val="26"/>
          <w:szCs w:val="26"/>
        </w:rPr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AB41C0">
        <w:rPr>
          <w:sz w:val="26"/>
          <w:szCs w:val="26"/>
        </w:rPr>
        <w:tab/>
      </w:r>
      <w:r w:rsidR="000333F8">
        <w:rPr>
          <w:sz w:val="26"/>
          <w:szCs w:val="26"/>
        </w:rPr>
        <w:t>21</w:t>
      </w: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251299" w:rsidRPr="0048475C" w:rsidRDefault="00251299" w:rsidP="009432B9">
      <w:pPr>
        <w:ind w:firstLine="709"/>
        <w:jc w:val="center"/>
        <w:rPr>
          <w:b/>
          <w:sz w:val="28"/>
          <w:szCs w:val="28"/>
        </w:rPr>
      </w:pPr>
      <w:r w:rsidRPr="0048475C">
        <w:rPr>
          <w:b/>
          <w:sz w:val="28"/>
          <w:szCs w:val="28"/>
        </w:rPr>
        <w:lastRenderedPageBreak/>
        <w:t>Приложение 1. Инструкция для ответственного организатора образовательной организации</w:t>
      </w:r>
    </w:p>
    <w:p w:rsidR="00251299" w:rsidRPr="00BC7200" w:rsidRDefault="00251299" w:rsidP="009432B9">
      <w:pPr>
        <w:ind w:firstLine="709"/>
        <w:jc w:val="center"/>
        <w:rPr>
          <w:b/>
          <w:sz w:val="26"/>
          <w:szCs w:val="26"/>
        </w:rPr>
      </w:pPr>
    </w:p>
    <w:p w:rsidR="00781C21" w:rsidRPr="00781C21" w:rsidRDefault="00781C21" w:rsidP="00781C21">
      <w:pPr>
        <w:pStyle w:val="a7"/>
        <w:widowControl w:val="0"/>
        <w:numPr>
          <w:ilvl w:val="0"/>
          <w:numId w:val="2"/>
        </w:numPr>
        <w:tabs>
          <w:tab w:val="left" w:pos="1242"/>
        </w:tabs>
        <w:autoSpaceDE w:val="0"/>
        <w:autoSpaceDN w:val="0"/>
        <w:spacing w:line="319" w:lineRule="exact"/>
        <w:ind w:hanging="282"/>
        <w:contextualSpacing w:val="0"/>
        <w:jc w:val="both"/>
        <w:rPr>
          <w:b/>
          <w:sz w:val="26"/>
          <w:szCs w:val="26"/>
        </w:rPr>
      </w:pPr>
      <w:r w:rsidRPr="00781C21">
        <w:rPr>
          <w:b/>
          <w:sz w:val="26"/>
          <w:szCs w:val="26"/>
        </w:rPr>
        <w:t>Общие</w:t>
      </w:r>
      <w:r w:rsidR="00A2463B">
        <w:rPr>
          <w:b/>
          <w:sz w:val="26"/>
          <w:szCs w:val="26"/>
        </w:rPr>
        <w:t xml:space="preserve"> </w:t>
      </w:r>
      <w:r w:rsidRPr="00781C21">
        <w:rPr>
          <w:b/>
          <w:sz w:val="26"/>
          <w:szCs w:val="26"/>
        </w:rPr>
        <w:t>положения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ind w:left="107" w:right="129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Ответственный организатор назначается приказом руководителя образовательной организации (далее –ОО).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ind w:left="107" w:right="127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ВкачествеответственногоорганизаторапривлекаетсяруководительООили заместитель руководителя ОО, на базе которой проводится итоговое собеседование по русскому</w:t>
      </w:r>
      <w:r w:rsidR="00A2463B">
        <w:rPr>
          <w:sz w:val="26"/>
          <w:szCs w:val="26"/>
        </w:rPr>
        <w:t xml:space="preserve"> </w:t>
      </w:r>
      <w:r w:rsidRPr="00781C21">
        <w:rPr>
          <w:sz w:val="26"/>
          <w:szCs w:val="26"/>
        </w:rPr>
        <w:t>языку.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spacing w:line="321" w:lineRule="exact"/>
        <w:ind w:left="1454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Ответственный организатор должен быть ознакомлен</w:t>
      </w:r>
      <w:r w:rsidR="00A2463B">
        <w:rPr>
          <w:sz w:val="26"/>
          <w:szCs w:val="26"/>
        </w:rPr>
        <w:t xml:space="preserve"> </w:t>
      </w:r>
      <w:r w:rsidRPr="00781C21">
        <w:rPr>
          <w:sz w:val="26"/>
          <w:szCs w:val="26"/>
        </w:rPr>
        <w:t>с:</w:t>
      </w:r>
    </w:p>
    <w:p w:rsidR="00781C21" w:rsidRPr="00781C21" w:rsidRDefault="00781C21" w:rsidP="00781C21">
      <w:pPr>
        <w:pStyle w:val="a7"/>
        <w:widowControl w:val="0"/>
        <w:numPr>
          <w:ilvl w:val="0"/>
          <w:numId w:val="1"/>
        </w:numPr>
        <w:tabs>
          <w:tab w:val="left" w:pos="1242"/>
        </w:tabs>
        <w:autoSpaceDE w:val="0"/>
        <w:autoSpaceDN w:val="0"/>
        <w:ind w:left="107" w:right="126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порядком проведения итогов</w:t>
      </w:r>
      <w:r w:rsidR="00281363">
        <w:rPr>
          <w:sz w:val="26"/>
          <w:szCs w:val="26"/>
        </w:rPr>
        <w:t xml:space="preserve">ого собеседования по русскому </w:t>
      </w:r>
      <w:r w:rsidRPr="00781C21">
        <w:rPr>
          <w:sz w:val="26"/>
          <w:szCs w:val="26"/>
        </w:rPr>
        <w:t>языку (далее – итоговое</w:t>
      </w:r>
      <w:r w:rsidR="00A2463B">
        <w:rPr>
          <w:sz w:val="26"/>
          <w:szCs w:val="26"/>
        </w:rPr>
        <w:t xml:space="preserve"> </w:t>
      </w:r>
      <w:r w:rsidRPr="00781C21">
        <w:rPr>
          <w:sz w:val="26"/>
          <w:szCs w:val="26"/>
        </w:rPr>
        <w:t>собеседование);</w:t>
      </w:r>
    </w:p>
    <w:p w:rsidR="00781C21" w:rsidRPr="00781C21" w:rsidRDefault="00781C21" w:rsidP="00781C21">
      <w:pPr>
        <w:pStyle w:val="a7"/>
        <w:widowControl w:val="0"/>
        <w:numPr>
          <w:ilvl w:val="0"/>
          <w:numId w:val="1"/>
        </w:numPr>
        <w:tabs>
          <w:tab w:val="left" w:pos="1242"/>
        </w:tabs>
        <w:autoSpaceDE w:val="0"/>
        <w:autoSpaceDN w:val="0"/>
        <w:ind w:left="107" w:right="121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 xml:space="preserve">демоверсиями материалов для проведения итогового собеседования, размещенными на официальном сайте Федерального государственного бюджетного научного учреждения «Федеральный институт педагогических измерений» (далее </w:t>
      </w:r>
      <w:r w:rsidR="00281363">
        <w:rPr>
          <w:sz w:val="26"/>
          <w:szCs w:val="26"/>
        </w:rPr>
        <w:t>–</w:t>
      </w:r>
      <w:r w:rsidRPr="00781C21">
        <w:rPr>
          <w:sz w:val="26"/>
          <w:szCs w:val="26"/>
        </w:rPr>
        <w:t xml:space="preserve"> ФГБНУ«ФИПИ»);</w:t>
      </w:r>
    </w:p>
    <w:p w:rsidR="00781C21" w:rsidRPr="00781C21" w:rsidRDefault="00781C21" w:rsidP="00781C21">
      <w:pPr>
        <w:pStyle w:val="a7"/>
        <w:widowControl w:val="0"/>
        <w:numPr>
          <w:ilvl w:val="0"/>
          <w:numId w:val="1"/>
        </w:numPr>
        <w:tabs>
          <w:tab w:val="left" w:pos="1242"/>
        </w:tabs>
        <w:autoSpaceDE w:val="0"/>
        <w:autoSpaceDN w:val="0"/>
        <w:spacing w:line="343" w:lineRule="exact"/>
        <w:ind w:left="1241" w:hanging="28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настоящей инструкцией для ответственного</w:t>
      </w:r>
      <w:r w:rsidR="00A2463B">
        <w:rPr>
          <w:sz w:val="26"/>
          <w:szCs w:val="26"/>
        </w:rPr>
        <w:t xml:space="preserve"> </w:t>
      </w:r>
      <w:r w:rsidRPr="00781C21">
        <w:rPr>
          <w:sz w:val="26"/>
          <w:szCs w:val="26"/>
        </w:rPr>
        <w:t>организатора.</w:t>
      </w:r>
    </w:p>
    <w:p w:rsidR="00781C21" w:rsidRPr="00781C21" w:rsidRDefault="00781C21" w:rsidP="00781C21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1242"/>
        </w:tabs>
        <w:autoSpaceDE w:val="0"/>
        <w:autoSpaceDN w:val="0"/>
        <w:spacing w:before="1" w:line="319" w:lineRule="exact"/>
        <w:ind w:hanging="28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1C21">
        <w:rPr>
          <w:rFonts w:ascii="Times New Roman" w:hAnsi="Times New Roman" w:cs="Times New Roman"/>
          <w:color w:val="auto"/>
          <w:sz w:val="26"/>
          <w:szCs w:val="26"/>
        </w:rPr>
        <w:t>На этапе подготовки к проведению итогового</w:t>
      </w:r>
      <w:r w:rsidR="00A2463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81C21">
        <w:rPr>
          <w:rFonts w:ascii="Times New Roman" w:hAnsi="Times New Roman" w:cs="Times New Roman"/>
          <w:color w:val="auto"/>
          <w:sz w:val="26"/>
          <w:szCs w:val="26"/>
        </w:rPr>
        <w:t>собеседования</w:t>
      </w:r>
    </w:p>
    <w:p w:rsidR="00781C21" w:rsidRPr="00781C21" w:rsidRDefault="00781C21" w:rsidP="00781C21">
      <w:pPr>
        <w:pStyle w:val="ad"/>
        <w:spacing w:line="319" w:lineRule="exact"/>
        <w:ind w:firstLine="0"/>
        <w:rPr>
          <w:sz w:val="26"/>
          <w:szCs w:val="26"/>
        </w:rPr>
      </w:pPr>
      <w:r w:rsidRPr="00781C21">
        <w:rPr>
          <w:sz w:val="26"/>
          <w:szCs w:val="26"/>
        </w:rPr>
        <w:t>ответственный организатор должен: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ind w:left="107" w:right="128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Обеспечить информирование участников итогового собеседования и их родителей (законных представителей) о процедуре проведения итогового собеседования.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spacing w:before="1"/>
        <w:ind w:left="107" w:right="125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Проконтролировать получение согласия участников итогового собеседования и их родителей (законных представителей) на обработку персональных данных участников итогового</w:t>
      </w:r>
      <w:r w:rsidR="00A2463B">
        <w:rPr>
          <w:sz w:val="26"/>
          <w:szCs w:val="26"/>
        </w:rPr>
        <w:t xml:space="preserve"> </w:t>
      </w:r>
      <w:r w:rsidRPr="00781C21">
        <w:rPr>
          <w:sz w:val="26"/>
          <w:szCs w:val="26"/>
        </w:rPr>
        <w:t>собеседования.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ind w:left="107" w:right="129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Обеспечить информирование лиц, привлекаемых к проведению итогового собеседования, и участников итогового собеседования об изменениях текущего учебного расписания занятий ОО в дни проведения итогового собеседования (при необходимости).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ind w:left="107" w:right="130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Обеспечить создание специальных условий для участников с ОВЗ, участниковдетей-инвалидовиинвалидовсучетомсостоянияихздоровья,особенностей психофизического</w:t>
      </w:r>
      <w:r w:rsidR="00A2463B">
        <w:rPr>
          <w:sz w:val="26"/>
          <w:szCs w:val="26"/>
        </w:rPr>
        <w:t xml:space="preserve"> </w:t>
      </w:r>
      <w:r w:rsidRPr="00781C21">
        <w:rPr>
          <w:sz w:val="26"/>
          <w:szCs w:val="26"/>
        </w:rPr>
        <w:t>развития.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spacing w:line="242" w:lineRule="auto"/>
        <w:ind w:left="107" w:right="126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Ознакомить работников, привлекаемых к проведению итогового собеседования, с инструктивными материалами, определяющими порядок их</w:t>
      </w:r>
      <w:r w:rsidR="00A2463B">
        <w:rPr>
          <w:sz w:val="26"/>
          <w:szCs w:val="26"/>
        </w:rPr>
        <w:t xml:space="preserve"> </w:t>
      </w:r>
      <w:r w:rsidRPr="00781C21">
        <w:rPr>
          <w:sz w:val="26"/>
          <w:szCs w:val="26"/>
        </w:rPr>
        <w:t>работы.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ind w:left="107" w:right="123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Обеспечить достаточное количество художественной и научно-популярной литературы из школьной библиотеки для участников в аудитории ожидания (при необходимости).</w:t>
      </w:r>
    </w:p>
    <w:p w:rsidR="00781C21" w:rsidRPr="00781C21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ind w:left="107" w:right="128" w:firstLine="852"/>
        <w:contextualSpacing w:val="0"/>
        <w:jc w:val="both"/>
        <w:rPr>
          <w:sz w:val="26"/>
          <w:szCs w:val="26"/>
        </w:rPr>
      </w:pPr>
      <w:r w:rsidRPr="00781C21">
        <w:rPr>
          <w:sz w:val="26"/>
          <w:szCs w:val="26"/>
        </w:rPr>
        <w:t>Получить от регионального центра обработки информации (далее – РЦОИ) уведомления для участников итогового собеседования и проконтролировать выдачу уведомлений обучающимся</w:t>
      </w:r>
      <w:r w:rsidR="00A2463B">
        <w:rPr>
          <w:sz w:val="26"/>
          <w:szCs w:val="26"/>
        </w:rPr>
        <w:t xml:space="preserve"> </w:t>
      </w:r>
      <w:r w:rsidRPr="00781C21">
        <w:rPr>
          <w:sz w:val="26"/>
          <w:szCs w:val="26"/>
        </w:rPr>
        <w:t>ОО.</w:t>
      </w:r>
    </w:p>
    <w:p w:rsidR="00781C21" w:rsidRPr="00781C21" w:rsidRDefault="00781C21" w:rsidP="009432B9">
      <w:pPr>
        <w:ind w:firstLine="709"/>
        <w:jc w:val="both"/>
        <w:rPr>
          <w:b/>
          <w:sz w:val="26"/>
          <w:szCs w:val="26"/>
        </w:rPr>
      </w:pPr>
    </w:p>
    <w:p w:rsidR="00781C21" w:rsidRPr="005F3226" w:rsidRDefault="00781C21" w:rsidP="00781C21">
      <w:pPr>
        <w:pStyle w:val="a7"/>
        <w:widowControl w:val="0"/>
        <w:numPr>
          <w:ilvl w:val="0"/>
          <w:numId w:val="2"/>
        </w:numPr>
        <w:tabs>
          <w:tab w:val="left" w:pos="1242"/>
        </w:tabs>
        <w:autoSpaceDE w:val="0"/>
        <w:autoSpaceDN w:val="0"/>
        <w:spacing w:before="2" w:line="237" w:lineRule="auto"/>
        <w:ind w:left="107" w:right="131" w:firstLine="852"/>
        <w:contextualSpacing w:val="0"/>
        <w:jc w:val="both"/>
        <w:rPr>
          <w:sz w:val="26"/>
          <w:szCs w:val="26"/>
        </w:rPr>
      </w:pPr>
      <w:r>
        <w:rPr>
          <w:b/>
          <w:sz w:val="28"/>
        </w:rPr>
        <w:t xml:space="preserve">Не </w:t>
      </w:r>
      <w:r w:rsidRPr="005F3226">
        <w:rPr>
          <w:b/>
          <w:sz w:val="26"/>
          <w:szCs w:val="26"/>
        </w:rPr>
        <w:t xml:space="preserve">позднее чем за 2 дня до даты проведения итогового собеседования </w:t>
      </w:r>
      <w:r w:rsidRPr="005F3226">
        <w:rPr>
          <w:sz w:val="26"/>
          <w:szCs w:val="26"/>
        </w:rPr>
        <w:t>ответственному организатору ОО необходимо выполнить следующие подготовительные</w:t>
      </w:r>
      <w:r w:rsidR="00A2463B">
        <w:rPr>
          <w:sz w:val="26"/>
          <w:szCs w:val="26"/>
        </w:rPr>
        <w:t xml:space="preserve"> </w:t>
      </w:r>
      <w:r w:rsidRPr="005F3226">
        <w:rPr>
          <w:sz w:val="26"/>
          <w:szCs w:val="26"/>
        </w:rPr>
        <w:t>мероприятия:</w:t>
      </w:r>
    </w:p>
    <w:p w:rsidR="00781C21" w:rsidRPr="005F3226" w:rsidRDefault="008E233C" w:rsidP="00781C21">
      <w:pPr>
        <w:pStyle w:val="a7"/>
        <w:widowControl w:val="0"/>
        <w:numPr>
          <w:ilvl w:val="1"/>
          <w:numId w:val="2"/>
        </w:numPr>
        <w:tabs>
          <w:tab w:val="left" w:pos="1455"/>
        </w:tabs>
        <w:autoSpaceDE w:val="0"/>
        <w:autoSpaceDN w:val="0"/>
        <w:spacing w:before="1"/>
        <w:ind w:left="107" w:right="127" w:firstLine="852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Осуществить контроль за получением техническим </w:t>
      </w:r>
      <w:r w:rsidR="00781C21" w:rsidRPr="005F3226">
        <w:rPr>
          <w:sz w:val="26"/>
          <w:szCs w:val="26"/>
        </w:rPr>
        <w:t>специалист</w:t>
      </w:r>
      <w:r>
        <w:rPr>
          <w:sz w:val="26"/>
          <w:szCs w:val="26"/>
        </w:rPr>
        <w:t xml:space="preserve">ом </w:t>
      </w:r>
      <w:r w:rsidR="005F3226">
        <w:rPr>
          <w:sz w:val="26"/>
          <w:szCs w:val="26"/>
        </w:rPr>
        <w:t>из РЦОИ</w:t>
      </w:r>
      <w:r w:rsidR="00781C21" w:rsidRPr="005F3226">
        <w:rPr>
          <w:sz w:val="26"/>
          <w:szCs w:val="26"/>
        </w:rPr>
        <w:t xml:space="preserve"> дистрибутивов программного обеспечения (далее – ПО) для проведения итогового собеседования, списка участников итогового</w:t>
      </w:r>
      <w:r w:rsidR="00A2463B">
        <w:rPr>
          <w:sz w:val="26"/>
          <w:szCs w:val="26"/>
        </w:rPr>
        <w:t xml:space="preserve"> </w:t>
      </w:r>
      <w:r w:rsidR="00781C21" w:rsidRPr="005F3226">
        <w:rPr>
          <w:sz w:val="26"/>
          <w:szCs w:val="26"/>
        </w:rPr>
        <w:t>собеседования.</w:t>
      </w:r>
    </w:p>
    <w:p w:rsidR="00781C21" w:rsidRPr="005F3226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spacing w:before="67" w:line="242" w:lineRule="auto"/>
        <w:ind w:left="107" w:right="132" w:firstLine="852"/>
        <w:contextualSpacing w:val="0"/>
        <w:jc w:val="both"/>
        <w:rPr>
          <w:sz w:val="26"/>
          <w:szCs w:val="26"/>
        </w:rPr>
      </w:pPr>
      <w:r w:rsidRPr="005F3226">
        <w:rPr>
          <w:sz w:val="26"/>
          <w:szCs w:val="26"/>
        </w:rPr>
        <w:t xml:space="preserve">Определить и подготовить помещения, используемые для проведения </w:t>
      </w:r>
      <w:r w:rsidRPr="005F3226">
        <w:rPr>
          <w:sz w:val="26"/>
          <w:szCs w:val="26"/>
        </w:rPr>
        <w:lastRenderedPageBreak/>
        <w:t>итогового собеседования:</w:t>
      </w:r>
    </w:p>
    <w:p w:rsidR="00781C21" w:rsidRPr="008E233C" w:rsidRDefault="009B1AD8" w:rsidP="00781C21">
      <w:pPr>
        <w:pStyle w:val="a7"/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line="337" w:lineRule="exact"/>
        <w:ind w:left="1241" w:hanging="282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ш</w:t>
      </w:r>
      <w:r w:rsidR="00781C21" w:rsidRPr="008E233C">
        <w:rPr>
          <w:sz w:val="26"/>
          <w:szCs w:val="26"/>
        </w:rPr>
        <w:t>таб</w:t>
      </w:r>
      <w:r w:rsidR="00A2463B">
        <w:rPr>
          <w:sz w:val="26"/>
          <w:szCs w:val="26"/>
        </w:rPr>
        <w:t xml:space="preserve"> </w:t>
      </w:r>
      <w:r w:rsidR="00781C21" w:rsidRPr="008E233C">
        <w:rPr>
          <w:sz w:val="26"/>
          <w:szCs w:val="26"/>
        </w:rPr>
        <w:t>ОО;</w:t>
      </w:r>
    </w:p>
    <w:p w:rsidR="00781C21" w:rsidRPr="00570975" w:rsidRDefault="008E233C" w:rsidP="00781C21">
      <w:pPr>
        <w:pStyle w:val="a7"/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ind w:left="107" w:right="130" w:firstLine="852"/>
        <w:contextualSpacing w:val="0"/>
        <w:jc w:val="both"/>
        <w:rPr>
          <w:spacing w:val="-6"/>
          <w:sz w:val="26"/>
          <w:szCs w:val="26"/>
        </w:rPr>
      </w:pPr>
      <w:r w:rsidRPr="00570975">
        <w:rPr>
          <w:spacing w:val="-6"/>
          <w:sz w:val="26"/>
          <w:szCs w:val="26"/>
        </w:rPr>
        <w:t xml:space="preserve">аудитории  ожидания  для участников итогового </w:t>
      </w:r>
      <w:r w:rsidR="00781C21" w:rsidRPr="00570975">
        <w:rPr>
          <w:spacing w:val="-6"/>
          <w:sz w:val="26"/>
          <w:szCs w:val="26"/>
        </w:rPr>
        <w:t>собеседования (по решению</w:t>
      </w:r>
      <w:r w:rsidR="00A2463B">
        <w:rPr>
          <w:spacing w:val="-6"/>
          <w:sz w:val="26"/>
          <w:szCs w:val="26"/>
        </w:rPr>
        <w:t xml:space="preserve"> </w:t>
      </w:r>
      <w:r w:rsidR="00781C21" w:rsidRPr="00570975">
        <w:rPr>
          <w:spacing w:val="-6"/>
          <w:sz w:val="26"/>
          <w:szCs w:val="26"/>
        </w:rPr>
        <w:t>ОО);</w:t>
      </w:r>
    </w:p>
    <w:p w:rsidR="00781C21" w:rsidRPr="008E233C" w:rsidRDefault="00781C21" w:rsidP="00781C21">
      <w:pPr>
        <w:pStyle w:val="a7"/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line="342" w:lineRule="exact"/>
        <w:ind w:left="1241" w:hanging="282"/>
        <w:contextualSpacing w:val="0"/>
        <w:jc w:val="both"/>
        <w:rPr>
          <w:sz w:val="26"/>
          <w:szCs w:val="26"/>
        </w:rPr>
      </w:pPr>
      <w:r w:rsidRPr="008E233C">
        <w:rPr>
          <w:sz w:val="26"/>
          <w:szCs w:val="26"/>
        </w:rPr>
        <w:t>места для хранения личных вещей участников итогового</w:t>
      </w:r>
      <w:r w:rsidR="00A2463B">
        <w:rPr>
          <w:sz w:val="26"/>
          <w:szCs w:val="26"/>
        </w:rPr>
        <w:t xml:space="preserve"> </w:t>
      </w:r>
      <w:r w:rsidRPr="008E233C">
        <w:rPr>
          <w:sz w:val="26"/>
          <w:szCs w:val="26"/>
        </w:rPr>
        <w:t>собеседования;</w:t>
      </w:r>
    </w:p>
    <w:p w:rsidR="00781C21" w:rsidRPr="008E233C" w:rsidRDefault="00781C21" w:rsidP="00781C21">
      <w:pPr>
        <w:pStyle w:val="a7"/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ind w:left="107" w:right="125" w:firstLine="852"/>
        <w:contextualSpacing w:val="0"/>
        <w:jc w:val="both"/>
        <w:rPr>
          <w:sz w:val="26"/>
          <w:szCs w:val="26"/>
        </w:rPr>
      </w:pPr>
      <w:r w:rsidRPr="008E233C">
        <w:rPr>
          <w:sz w:val="26"/>
          <w:szCs w:val="26"/>
        </w:rPr>
        <w:t>аудитории проведения</w:t>
      </w:r>
      <w:r w:rsidR="005F3226" w:rsidRPr="008E233C">
        <w:rPr>
          <w:sz w:val="26"/>
          <w:szCs w:val="26"/>
        </w:rPr>
        <w:t xml:space="preserve"> и </w:t>
      </w:r>
      <w:r w:rsidRPr="008E233C">
        <w:rPr>
          <w:sz w:val="26"/>
          <w:szCs w:val="26"/>
        </w:rPr>
        <w:t>оценивания устных ответов участников итогового собеседования.</w:t>
      </w:r>
    </w:p>
    <w:p w:rsidR="00781C21" w:rsidRPr="00DA50B4" w:rsidRDefault="00781C21" w:rsidP="00722F5F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ind w:left="107" w:right="121" w:firstLine="886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В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штабе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ОО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организовать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автоматизированное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рабочее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место(далее–АРМ) для ответственного организатора, оборудованное компьютером с доступом в сеть Интернет, и принтером для получения и тиражирования материалов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собеседования.</w:t>
      </w:r>
    </w:p>
    <w:p w:rsidR="00781C21" w:rsidRPr="00DA50B4" w:rsidRDefault="00781C21" w:rsidP="00722F5F">
      <w:pPr>
        <w:pStyle w:val="ad"/>
        <w:spacing w:line="321" w:lineRule="exact"/>
        <w:ind w:left="0" w:firstLine="744"/>
        <w:rPr>
          <w:sz w:val="26"/>
          <w:szCs w:val="26"/>
        </w:rPr>
      </w:pPr>
      <w:r w:rsidRPr="00DA50B4">
        <w:rPr>
          <w:sz w:val="26"/>
          <w:szCs w:val="26"/>
        </w:rPr>
        <w:t>Также в штабе ОО необходимо организовать АРМ с установленным ПО</w:t>
      </w:r>
      <w:r w:rsidR="004C4382" w:rsidRPr="004C4382">
        <w:rPr>
          <w:sz w:val="26"/>
          <w:szCs w:val="26"/>
        </w:rPr>
        <w:t>«Результаты итогового собеседования»</w:t>
      </w:r>
      <w:r w:rsidRPr="00DA50B4">
        <w:rPr>
          <w:sz w:val="26"/>
          <w:szCs w:val="26"/>
        </w:rPr>
        <w:t xml:space="preserve"> для работы технического специалиста. При необходимости ПО «</w:t>
      </w:r>
      <w:r w:rsidR="00A84EB3" w:rsidRPr="004C4382">
        <w:rPr>
          <w:sz w:val="26"/>
          <w:szCs w:val="26"/>
        </w:rPr>
        <w:t>Результаты итогового собеседования</w:t>
      </w:r>
      <w:r w:rsidRPr="00DA50B4">
        <w:rPr>
          <w:sz w:val="26"/>
          <w:szCs w:val="26"/>
        </w:rPr>
        <w:t>» может быть установлено на АРМ ответственного организатора.</w:t>
      </w:r>
    </w:p>
    <w:p w:rsidR="00722F5F" w:rsidRDefault="00781C21" w:rsidP="005F3226">
      <w:pPr>
        <w:pStyle w:val="a7"/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line="242" w:lineRule="auto"/>
        <w:ind w:left="142" w:right="121" w:firstLine="851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Обеспечить оснащение аудиторий проведения итогового собеседования АРМ</w:t>
      </w:r>
      <w:r w:rsidR="00276858">
        <w:rPr>
          <w:sz w:val="26"/>
          <w:szCs w:val="26"/>
        </w:rPr>
        <w:t xml:space="preserve">с </w:t>
      </w:r>
      <w:r w:rsidRPr="00DA50B4">
        <w:rPr>
          <w:sz w:val="26"/>
          <w:szCs w:val="26"/>
        </w:rPr>
        <w:t>оборудованием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для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записи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устных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ответов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участников</w:t>
      </w:r>
    </w:p>
    <w:p w:rsidR="00781C21" w:rsidRPr="00DA50B4" w:rsidRDefault="00781C21" w:rsidP="00722F5F">
      <w:pPr>
        <w:pStyle w:val="a7"/>
        <w:widowControl w:val="0"/>
        <w:tabs>
          <w:tab w:val="left" w:pos="284"/>
        </w:tabs>
        <w:autoSpaceDE w:val="0"/>
        <w:autoSpaceDN w:val="0"/>
        <w:spacing w:line="242" w:lineRule="auto"/>
        <w:ind w:left="993" w:right="121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(по 2 на каждую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аудиторию:</w:t>
      </w:r>
      <w:r w:rsidR="00722F5F">
        <w:rPr>
          <w:sz w:val="26"/>
          <w:szCs w:val="26"/>
        </w:rPr>
        <w:t xml:space="preserve"> 1</w:t>
      </w:r>
      <w:r w:rsidRPr="00DA50B4">
        <w:rPr>
          <w:sz w:val="26"/>
          <w:szCs w:val="26"/>
        </w:rPr>
        <w:t xml:space="preserve"> основное + 1 резервное).</w:t>
      </w:r>
    </w:p>
    <w:p w:rsidR="00781C21" w:rsidRPr="00DA50B4" w:rsidRDefault="00781C21" w:rsidP="00781C21">
      <w:pPr>
        <w:pStyle w:val="ad"/>
        <w:ind w:right="122"/>
        <w:rPr>
          <w:sz w:val="26"/>
          <w:szCs w:val="26"/>
        </w:rPr>
      </w:pPr>
      <w:r w:rsidRPr="00DA50B4">
        <w:rPr>
          <w:sz w:val="26"/>
          <w:szCs w:val="26"/>
        </w:rPr>
        <w:t>Необходимое количество аудиторий проведения итогового собеседования рассчитывается, исходя из количества участников итогового собеседования (в среднем в час в одной аудитории проведения итоговое собеседование проходит 3-4 человека, в среднем 15 минут на одного участника).</w:t>
      </w:r>
    </w:p>
    <w:p w:rsidR="00781C21" w:rsidRPr="00DA50B4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ind w:left="107" w:right="123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Осуществить контроль настройки и проверку работоспособности оборудования для записи устных ответов и проведения тестовой аудиозаписи текста техническим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специалистом.</w:t>
      </w:r>
    </w:p>
    <w:p w:rsidR="00781C21" w:rsidRPr="00DA50B4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ind w:left="107" w:right="127" w:firstLine="852"/>
        <w:contextualSpacing w:val="0"/>
        <w:jc w:val="both"/>
        <w:rPr>
          <w:sz w:val="26"/>
          <w:szCs w:val="26"/>
        </w:rPr>
      </w:pPr>
      <w:r w:rsidRPr="00DA50B4">
        <w:rPr>
          <w:spacing w:val="-5"/>
          <w:sz w:val="26"/>
          <w:szCs w:val="26"/>
        </w:rPr>
        <w:t xml:space="preserve">Осуществить </w:t>
      </w:r>
      <w:r w:rsidRPr="00DA50B4">
        <w:rPr>
          <w:spacing w:val="-4"/>
          <w:sz w:val="26"/>
          <w:szCs w:val="26"/>
        </w:rPr>
        <w:t xml:space="preserve">контроль </w:t>
      </w:r>
      <w:r w:rsidR="00722F5F">
        <w:rPr>
          <w:spacing w:val="-3"/>
          <w:sz w:val="26"/>
          <w:szCs w:val="26"/>
        </w:rPr>
        <w:t>за</w:t>
      </w:r>
      <w:r w:rsidR="00A2463B">
        <w:rPr>
          <w:spacing w:val="-3"/>
          <w:sz w:val="26"/>
          <w:szCs w:val="26"/>
        </w:rPr>
        <w:t xml:space="preserve"> </w:t>
      </w:r>
      <w:r w:rsidRPr="00DA50B4">
        <w:rPr>
          <w:spacing w:val="-5"/>
          <w:sz w:val="26"/>
          <w:szCs w:val="26"/>
        </w:rPr>
        <w:t>вып</w:t>
      </w:r>
      <w:r w:rsidR="00722F5F">
        <w:rPr>
          <w:spacing w:val="-5"/>
          <w:sz w:val="26"/>
          <w:szCs w:val="26"/>
        </w:rPr>
        <w:t xml:space="preserve">олнением техническим </w:t>
      </w:r>
      <w:r w:rsidRPr="00DA50B4">
        <w:rPr>
          <w:spacing w:val="-5"/>
          <w:sz w:val="26"/>
          <w:szCs w:val="26"/>
        </w:rPr>
        <w:t xml:space="preserve">специалистом </w:t>
      </w:r>
      <w:r w:rsidRPr="00DA50B4">
        <w:rPr>
          <w:spacing w:val="-4"/>
          <w:sz w:val="26"/>
          <w:szCs w:val="26"/>
        </w:rPr>
        <w:t>работ</w:t>
      </w:r>
      <w:r w:rsidR="00A2463B">
        <w:rPr>
          <w:spacing w:val="-4"/>
          <w:sz w:val="26"/>
          <w:szCs w:val="26"/>
        </w:rPr>
        <w:t xml:space="preserve"> </w:t>
      </w:r>
      <w:r w:rsidRPr="00DA50B4">
        <w:rPr>
          <w:spacing w:val="-3"/>
          <w:sz w:val="26"/>
          <w:szCs w:val="26"/>
        </w:rPr>
        <w:t>по:</w:t>
      </w:r>
    </w:p>
    <w:p w:rsidR="00781C21" w:rsidRPr="00DA50B4" w:rsidRDefault="00781C21" w:rsidP="00781C21">
      <w:pPr>
        <w:pStyle w:val="a7"/>
        <w:widowControl w:val="0"/>
        <w:numPr>
          <w:ilvl w:val="0"/>
          <w:numId w:val="3"/>
        </w:numPr>
        <w:tabs>
          <w:tab w:val="left" w:pos="1242"/>
          <w:tab w:val="left" w:pos="2366"/>
          <w:tab w:val="left" w:pos="2699"/>
          <w:tab w:val="left" w:pos="4234"/>
          <w:tab w:val="left" w:pos="5590"/>
          <w:tab w:val="left" w:pos="7170"/>
        </w:tabs>
        <w:autoSpaceDE w:val="0"/>
        <w:autoSpaceDN w:val="0"/>
        <w:ind w:left="107" w:right="131" w:firstLine="852"/>
        <w:contextualSpacing w:val="0"/>
        <w:rPr>
          <w:sz w:val="26"/>
          <w:szCs w:val="26"/>
        </w:rPr>
      </w:pPr>
      <w:r w:rsidRPr="00DA50B4">
        <w:rPr>
          <w:sz w:val="26"/>
          <w:szCs w:val="26"/>
        </w:rPr>
        <w:t>запуску</w:t>
      </w:r>
      <w:r w:rsidRPr="00DA50B4">
        <w:rPr>
          <w:sz w:val="26"/>
          <w:szCs w:val="26"/>
        </w:rPr>
        <w:tab/>
        <w:t>в</w:t>
      </w:r>
      <w:r w:rsidRPr="00DA50B4">
        <w:rPr>
          <w:sz w:val="26"/>
          <w:szCs w:val="26"/>
        </w:rPr>
        <w:tab/>
        <w:t xml:space="preserve">штабе </w:t>
      </w:r>
      <w:r w:rsidR="00C316B4">
        <w:rPr>
          <w:sz w:val="26"/>
          <w:szCs w:val="26"/>
        </w:rPr>
        <w:t>ПО «Результаты итогового собеседования»</w:t>
      </w:r>
      <w:r w:rsidRPr="00DA50B4">
        <w:rPr>
          <w:sz w:val="26"/>
          <w:szCs w:val="26"/>
        </w:rPr>
        <w:t>;</w:t>
      </w:r>
    </w:p>
    <w:p w:rsidR="00781C21" w:rsidRPr="00DA50B4" w:rsidRDefault="00781C21" w:rsidP="005F3226">
      <w:pPr>
        <w:pStyle w:val="a7"/>
        <w:widowControl w:val="0"/>
        <w:numPr>
          <w:ilvl w:val="0"/>
          <w:numId w:val="3"/>
        </w:numPr>
        <w:tabs>
          <w:tab w:val="left" w:pos="1242"/>
          <w:tab w:val="left" w:pos="2565"/>
          <w:tab w:val="left" w:pos="3021"/>
          <w:tab w:val="left" w:pos="3747"/>
          <w:tab w:val="left" w:pos="5228"/>
          <w:tab w:val="left" w:pos="6928"/>
          <w:tab w:val="left" w:pos="7400"/>
          <w:tab w:val="left" w:pos="9400"/>
        </w:tabs>
        <w:autoSpaceDE w:val="0"/>
        <w:autoSpaceDN w:val="0"/>
        <w:spacing w:line="242" w:lineRule="auto"/>
        <w:ind w:left="107" w:right="131" w:firstLine="886"/>
        <w:contextualSpacing w:val="0"/>
        <w:rPr>
          <w:sz w:val="26"/>
          <w:szCs w:val="26"/>
        </w:rPr>
      </w:pPr>
      <w:r w:rsidRPr="00DA50B4">
        <w:rPr>
          <w:sz w:val="26"/>
          <w:szCs w:val="26"/>
        </w:rPr>
        <w:t>загрузке</w:t>
      </w:r>
      <w:r w:rsidRPr="00DA50B4">
        <w:rPr>
          <w:sz w:val="26"/>
          <w:szCs w:val="26"/>
        </w:rPr>
        <w:tab/>
        <w:t>в</w:t>
      </w:r>
      <w:r w:rsidRPr="00DA50B4">
        <w:rPr>
          <w:sz w:val="26"/>
          <w:szCs w:val="26"/>
        </w:rPr>
        <w:tab/>
      </w:r>
      <w:r w:rsidR="00C316B4" w:rsidRPr="00DA50B4">
        <w:rPr>
          <w:sz w:val="26"/>
          <w:szCs w:val="26"/>
        </w:rPr>
        <w:t>ПО«</w:t>
      </w:r>
      <w:r w:rsidR="002B337D">
        <w:rPr>
          <w:sz w:val="26"/>
          <w:szCs w:val="26"/>
        </w:rPr>
        <w:t>Результаты итогового собеседования</w:t>
      </w:r>
      <w:r w:rsidR="00C316B4" w:rsidRPr="00DA50B4">
        <w:rPr>
          <w:sz w:val="26"/>
          <w:szCs w:val="26"/>
        </w:rPr>
        <w:t>»</w:t>
      </w:r>
      <w:r w:rsidRPr="00DA50B4">
        <w:rPr>
          <w:sz w:val="26"/>
          <w:szCs w:val="26"/>
        </w:rPr>
        <w:t xml:space="preserve"> списка участников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собеседования;</w:t>
      </w:r>
    </w:p>
    <w:p w:rsidR="00781C21" w:rsidRPr="00DA50B4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spacing w:before="67"/>
        <w:ind w:left="107" w:right="120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Проверить список участников итогового собеседования, распределить участников по аудиториям проведения посредством ПО «</w:t>
      </w:r>
      <w:r w:rsidR="002B337D">
        <w:rPr>
          <w:sz w:val="26"/>
          <w:szCs w:val="26"/>
        </w:rPr>
        <w:t>Результаты итогового собеседования</w:t>
      </w:r>
      <w:r w:rsidRPr="00DA50B4">
        <w:rPr>
          <w:sz w:val="26"/>
          <w:szCs w:val="26"/>
        </w:rPr>
        <w:t>».</w:t>
      </w:r>
    </w:p>
    <w:p w:rsidR="00781C21" w:rsidRPr="00DA50B4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spacing w:before="2"/>
        <w:ind w:left="107" w:right="128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Подготовить ведомости распределения участников итогового собеседования по аудиториям для экзаменаторов-собеседников и организаторов</w:t>
      </w:r>
      <w:r w:rsidR="00D04079">
        <w:rPr>
          <w:sz w:val="26"/>
          <w:szCs w:val="26"/>
        </w:rPr>
        <w:t xml:space="preserve"> проведения итогового собеседования</w:t>
      </w:r>
      <w:r w:rsidRPr="00DA50B4">
        <w:rPr>
          <w:sz w:val="26"/>
          <w:szCs w:val="26"/>
        </w:rPr>
        <w:t>.</w:t>
      </w:r>
    </w:p>
    <w:p w:rsidR="00781C21" w:rsidRPr="00DA50B4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spacing w:line="242" w:lineRule="auto"/>
        <w:ind w:left="107" w:right="127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Совместно с техническим специалистом осуществить тиражирование критериев оценивания устных ответов участников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собеседования.</w:t>
      </w:r>
    </w:p>
    <w:p w:rsidR="00781C21" w:rsidRPr="00DA50B4" w:rsidRDefault="00781C21" w:rsidP="00781C21">
      <w:pPr>
        <w:pStyle w:val="ad"/>
        <w:ind w:right="127"/>
        <w:rPr>
          <w:sz w:val="26"/>
          <w:szCs w:val="26"/>
        </w:rPr>
      </w:pPr>
      <w:r w:rsidRPr="00DA50B4">
        <w:rPr>
          <w:sz w:val="26"/>
          <w:szCs w:val="26"/>
        </w:rPr>
        <w:t>Критерии оценивания устных ответов участников итогового собеседования являются общими для всех вариантов и размещаются на официальном сайте «ФГБНУ ФИПИ» в разделе «ОГЭ и ГВЭ-9» (вкладка «Демоверсии, спецификации, кодификаторы», «Русский язык – итоговое собеседование»).</w:t>
      </w:r>
    </w:p>
    <w:p w:rsidR="00781C21" w:rsidRPr="00DA50B4" w:rsidRDefault="00781C21" w:rsidP="00781C21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spacing w:line="242" w:lineRule="auto"/>
        <w:ind w:left="107" w:right="131" w:firstLine="852"/>
        <w:contextualSpacing w:val="0"/>
        <w:rPr>
          <w:sz w:val="26"/>
          <w:szCs w:val="26"/>
        </w:rPr>
      </w:pPr>
      <w:r w:rsidRPr="00DA50B4">
        <w:rPr>
          <w:sz w:val="26"/>
          <w:szCs w:val="26"/>
        </w:rPr>
        <w:t>Обеспечить ознакомление экспертов с критериями оценивания устных ответов участников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собеседования.</w:t>
      </w:r>
    </w:p>
    <w:p w:rsidR="005F3226" w:rsidRPr="00DA50B4" w:rsidRDefault="005F3226" w:rsidP="009432B9">
      <w:pPr>
        <w:ind w:firstLine="708"/>
        <w:jc w:val="both"/>
        <w:rPr>
          <w:b/>
          <w:sz w:val="26"/>
          <w:szCs w:val="26"/>
        </w:rPr>
      </w:pPr>
    </w:p>
    <w:p w:rsidR="005F3226" w:rsidRPr="00DA50B4" w:rsidRDefault="005F3226" w:rsidP="005F322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1242"/>
        </w:tabs>
        <w:autoSpaceDE w:val="0"/>
        <w:autoSpaceDN w:val="0"/>
        <w:spacing w:before="0" w:line="319" w:lineRule="exact"/>
        <w:ind w:hanging="282"/>
        <w:rPr>
          <w:rFonts w:ascii="Times New Roman" w:hAnsi="Times New Roman" w:cs="Times New Roman"/>
          <w:color w:val="auto"/>
          <w:sz w:val="26"/>
          <w:szCs w:val="26"/>
        </w:rPr>
      </w:pPr>
      <w:r w:rsidRPr="00DA50B4">
        <w:rPr>
          <w:rFonts w:ascii="Times New Roman" w:hAnsi="Times New Roman" w:cs="Times New Roman"/>
          <w:color w:val="auto"/>
          <w:sz w:val="26"/>
          <w:szCs w:val="26"/>
        </w:rPr>
        <w:t xml:space="preserve"> Проведение итогового собеседования в</w:t>
      </w:r>
      <w:r w:rsidR="00A2463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A50B4">
        <w:rPr>
          <w:rFonts w:ascii="Times New Roman" w:hAnsi="Times New Roman" w:cs="Times New Roman"/>
          <w:color w:val="auto"/>
          <w:sz w:val="26"/>
          <w:szCs w:val="26"/>
        </w:rPr>
        <w:t>ОО</w:t>
      </w:r>
    </w:p>
    <w:p w:rsidR="005F3226" w:rsidRPr="00DA50B4" w:rsidRDefault="005F3226" w:rsidP="005F3226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spacing w:line="319" w:lineRule="exact"/>
        <w:ind w:left="1524" w:hanging="565"/>
        <w:contextualSpacing w:val="0"/>
        <w:rPr>
          <w:sz w:val="26"/>
          <w:szCs w:val="26"/>
        </w:rPr>
      </w:pPr>
      <w:r w:rsidRPr="00DA50B4">
        <w:rPr>
          <w:sz w:val="26"/>
          <w:szCs w:val="26"/>
        </w:rPr>
        <w:t>Прибыть в ОО не позднее07:</w:t>
      </w:r>
      <w:r w:rsidR="00440299" w:rsidRPr="00DA50B4">
        <w:rPr>
          <w:sz w:val="26"/>
          <w:szCs w:val="26"/>
        </w:rPr>
        <w:t>30</w:t>
      </w:r>
      <w:r w:rsidRPr="00DA50B4">
        <w:rPr>
          <w:sz w:val="26"/>
          <w:szCs w:val="26"/>
        </w:rPr>
        <w:t>.</w:t>
      </w:r>
    </w:p>
    <w:p w:rsidR="005F3226" w:rsidRPr="00DA50B4" w:rsidRDefault="005F3226" w:rsidP="005F3226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ind w:left="107" w:right="129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Не ранее 0</w:t>
      </w:r>
      <w:r w:rsidR="00440299" w:rsidRPr="00DA50B4">
        <w:rPr>
          <w:sz w:val="26"/>
          <w:szCs w:val="26"/>
        </w:rPr>
        <w:t>8:0</w:t>
      </w:r>
      <w:r w:rsidRPr="00DA50B4">
        <w:rPr>
          <w:sz w:val="26"/>
          <w:szCs w:val="26"/>
        </w:rPr>
        <w:t>0 провести инструктаж для специалистов, обеспечивающих проведение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собеседования.</w:t>
      </w:r>
    </w:p>
    <w:p w:rsidR="005F3226" w:rsidRPr="00DA50B4" w:rsidRDefault="00225972" w:rsidP="00985C6B">
      <w:pPr>
        <w:pStyle w:val="a7"/>
        <w:widowControl w:val="0"/>
        <w:numPr>
          <w:ilvl w:val="1"/>
          <w:numId w:val="2"/>
        </w:numPr>
        <w:tabs>
          <w:tab w:val="left" w:pos="1525"/>
          <w:tab w:val="left" w:pos="2543"/>
          <w:tab w:val="left" w:pos="3870"/>
          <w:tab w:val="left" w:pos="6611"/>
          <w:tab w:val="left" w:pos="9491"/>
        </w:tabs>
        <w:autoSpaceDE w:val="0"/>
        <w:autoSpaceDN w:val="0"/>
        <w:ind w:left="107" w:right="-63" w:firstLine="852"/>
        <w:contextualSpacing w:val="0"/>
        <w:jc w:val="both"/>
        <w:rPr>
          <w:sz w:val="26"/>
          <w:szCs w:val="26"/>
        </w:rPr>
      </w:pPr>
      <w:r w:rsidRPr="00C06D96">
        <w:rPr>
          <w:sz w:val="26"/>
          <w:szCs w:val="26"/>
        </w:rPr>
        <w:lastRenderedPageBreak/>
        <w:t xml:space="preserve">Не позднее чем за 60 минут до начала проведения итогового собеседования совместно с </w:t>
      </w:r>
      <w:r>
        <w:rPr>
          <w:sz w:val="26"/>
          <w:szCs w:val="26"/>
        </w:rPr>
        <w:t xml:space="preserve">техническим специалистом </w:t>
      </w:r>
      <w:r w:rsidRPr="00C06D96">
        <w:rPr>
          <w:sz w:val="26"/>
          <w:szCs w:val="26"/>
        </w:rPr>
        <w:t>получ</w:t>
      </w:r>
      <w:r w:rsidR="00276858">
        <w:rPr>
          <w:sz w:val="26"/>
          <w:szCs w:val="26"/>
        </w:rPr>
        <w:t>ить</w:t>
      </w:r>
      <w:r w:rsidRPr="00C06D96">
        <w:rPr>
          <w:sz w:val="26"/>
          <w:szCs w:val="26"/>
        </w:rPr>
        <w:t xml:space="preserve"> через </w:t>
      </w:r>
      <w:r>
        <w:rPr>
          <w:sz w:val="26"/>
          <w:szCs w:val="26"/>
        </w:rPr>
        <w:t>региональный</w:t>
      </w:r>
      <w:r w:rsidRPr="00C06D96">
        <w:rPr>
          <w:sz w:val="26"/>
          <w:szCs w:val="26"/>
        </w:rPr>
        <w:t xml:space="preserve"> Интернет-ресурс (</w:t>
      </w:r>
      <w:hyperlink r:id="rId8" w:history="1">
        <w:r w:rsidRPr="00FD7D7A">
          <w:rPr>
            <w:rStyle w:val="a6"/>
            <w:sz w:val="26"/>
            <w:szCs w:val="26"/>
          </w:rPr>
          <w:t>http://rcoi58.ru</w:t>
        </w:r>
      </w:hyperlink>
      <w:r>
        <w:rPr>
          <w:sz w:val="26"/>
          <w:szCs w:val="26"/>
        </w:rPr>
        <w:t xml:space="preserve"> раздел «НОВОСТИ»</w:t>
      </w:r>
      <w:r w:rsidRPr="00C06D96">
        <w:rPr>
          <w:sz w:val="26"/>
          <w:szCs w:val="26"/>
        </w:rPr>
        <w:t xml:space="preserve">) </w:t>
      </w:r>
      <w:r w:rsidR="005F3226" w:rsidRPr="00DA50B4">
        <w:rPr>
          <w:sz w:val="26"/>
          <w:szCs w:val="26"/>
        </w:rPr>
        <w:t>и растиражировать материалы для проведения итогового</w:t>
      </w:r>
      <w:r w:rsidR="00A2463B">
        <w:rPr>
          <w:sz w:val="26"/>
          <w:szCs w:val="26"/>
        </w:rPr>
        <w:t xml:space="preserve"> </w:t>
      </w:r>
      <w:r w:rsidR="00985C6B">
        <w:rPr>
          <w:sz w:val="26"/>
          <w:szCs w:val="26"/>
        </w:rPr>
        <w:t>со</w:t>
      </w:r>
      <w:r w:rsidR="005F3226" w:rsidRPr="00DA50B4">
        <w:rPr>
          <w:sz w:val="26"/>
          <w:szCs w:val="26"/>
        </w:rPr>
        <w:t>беседования:</w:t>
      </w:r>
    </w:p>
    <w:p w:rsidR="005F3226" w:rsidRPr="00DA50B4" w:rsidRDefault="005F3226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ind w:left="107" w:right="130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для участников (текст для чтения, карточки с темами беседы на выбор и планами беседы) – по количеству участников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собеседования;</w:t>
      </w:r>
    </w:p>
    <w:p w:rsidR="005F3226" w:rsidRPr="00DA50B4" w:rsidRDefault="005F3226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ind w:left="107" w:right="123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 xml:space="preserve">для </w:t>
      </w:r>
      <w:r w:rsidR="00722F5F">
        <w:rPr>
          <w:sz w:val="26"/>
          <w:szCs w:val="26"/>
        </w:rPr>
        <w:t>экза</w:t>
      </w:r>
      <w:r w:rsidR="00D04079">
        <w:rPr>
          <w:sz w:val="26"/>
          <w:szCs w:val="26"/>
        </w:rPr>
        <w:t xml:space="preserve">менатора-собеседника (карточки </w:t>
      </w:r>
      <w:r w:rsidR="00722F5F">
        <w:rPr>
          <w:sz w:val="26"/>
          <w:szCs w:val="26"/>
        </w:rPr>
        <w:t xml:space="preserve">экзаменатора-собеседника </w:t>
      </w:r>
      <w:r w:rsidRPr="00DA50B4">
        <w:rPr>
          <w:sz w:val="26"/>
          <w:szCs w:val="26"/>
        </w:rPr>
        <w:t>по каждой теме беседы) – по 2 экземпляра на</w:t>
      </w:r>
      <w:r w:rsidR="00A2463B">
        <w:rPr>
          <w:sz w:val="26"/>
          <w:szCs w:val="26"/>
        </w:rPr>
        <w:t xml:space="preserve"> </w:t>
      </w:r>
      <w:r w:rsidR="00440299" w:rsidRPr="00DA50B4">
        <w:rPr>
          <w:sz w:val="26"/>
          <w:szCs w:val="26"/>
        </w:rPr>
        <w:t>аудиторию;</w:t>
      </w:r>
    </w:p>
    <w:p w:rsidR="00440299" w:rsidRDefault="00440299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ind w:left="107" w:right="123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Для эксперта (текст для чтения, карточки с темами беседы на выб</w:t>
      </w:r>
      <w:r w:rsidR="002B337D">
        <w:rPr>
          <w:sz w:val="26"/>
          <w:szCs w:val="26"/>
        </w:rPr>
        <w:t>ор и планами беседы, карточки</w:t>
      </w:r>
      <w:r w:rsidRPr="00DA50B4">
        <w:rPr>
          <w:sz w:val="26"/>
          <w:szCs w:val="26"/>
        </w:rPr>
        <w:t xml:space="preserve"> экзаменатора-собеседника по каждой теме беседы).</w:t>
      </w:r>
    </w:p>
    <w:p w:rsidR="005F3226" w:rsidRPr="00DA50B4" w:rsidRDefault="005F3226" w:rsidP="005F3226">
      <w:pPr>
        <w:pStyle w:val="a7"/>
        <w:widowControl w:val="0"/>
        <w:numPr>
          <w:ilvl w:val="1"/>
          <w:numId w:val="2"/>
        </w:numPr>
        <w:tabs>
          <w:tab w:val="left" w:pos="1525"/>
          <w:tab w:val="left" w:pos="3669"/>
          <w:tab w:val="left" w:pos="7837"/>
          <w:tab w:val="left" w:pos="8663"/>
        </w:tabs>
        <w:autoSpaceDE w:val="0"/>
        <w:autoSpaceDN w:val="0"/>
        <w:ind w:left="107" w:right="125" w:firstLine="852"/>
        <w:contextualSpacing w:val="0"/>
        <w:rPr>
          <w:sz w:val="26"/>
          <w:szCs w:val="26"/>
        </w:rPr>
      </w:pPr>
      <w:r w:rsidRPr="00DA50B4">
        <w:rPr>
          <w:sz w:val="26"/>
          <w:szCs w:val="26"/>
        </w:rPr>
        <w:t>Ознакомить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экзаменаторов-собеседников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</w:t>
      </w:r>
      <w:r w:rsidR="00A2463B">
        <w:rPr>
          <w:sz w:val="26"/>
          <w:szCs w:val="26"/>
        </w:rPr>
        <w:t xml:space="preserve"> </w:t>
      </w:r>
      <w:r w:rsidRPr="00DA50B4">
        <w:rPr>
          <w:spacing w:val="-1"/>
          <w:sz w:val="26"/>
          <w:szCs w:val="26"/>
        </w:rPr>
        <w:t xml:space="preserve">распределением </w:t>
      </w:r>
      <w:r w:rsidRPr="00DA50B4">
        <w:rPr>
          <w:sz w:val="26"/>
          <w:szCs w:val="26"/>
        </w:rPr>
        <w:t>по аудиториям проведения.</w:t>
      </w:r>
    </w:p>
    <w:p w:rsidR="005F3226" w:rsidRPr="00DA50B4" w:rsidRDefault="005F3226" w:rsidP="005F3226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spacing w:line="321" w:lineRule="exact"/>
        <w:ind w:left="1524" w:hanging="565"/>
        <w:contextualSpacing w:val="0"/>
        <w:rPr>
          <w:sz w:val="26"/>
          <w:szCs w:val="26"/>
        </w:rPr>
      </w:pPr>
      <w:r w:rsidRPr="00DA50B4">
        <w:rPr>
          <w:sz w:val="26"/>
          <w:szCs w:val="26"/>
        </w:rPr>
        <w:t>Не позднее 08:45 выдать в штабе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экзаменаторам-собеседникам:</w:t>
      </w:r>
    </w:p>
    <w:p w:rsidR="005F3226" w:rsidRPr="00DA50B4" w:rsidRDefault="005F3226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before="2"/>
        <w:ind w:left="107" w:right="123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ведомости распределения участников итогового собеседования по аудиториям, где фиксируется неявка участника, удаление участника, досрочное завершение участником итогового собеседования по объективным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причинам;</w:t>
      </w:r>
    </w:p>
    <w:p w:rsidR="005F3226" w:rsidRPr="00DA50B4" w:rsidRDefault="005F3226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инструкцию по выполнению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заданий;</w:t>
      </w:r>
    </w:p>
    <w:p w:rsidR="005F3226" w:rsidRPr="00DA50B4" w:rsidRDefault="005F3226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ind w:left="107" w:right="124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карточки экзаменатора-собеседника по каждой теме беседы (по два экземпляра на аудиторию проведения);</w:t>
      </w:r>
    </w:p>
    <w:p w:rsidR="005F3226" w:rsidRPr="00DA50B4" w:rsidRDefault="005F3226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before="2"/>
        <w:ind w:left="107" w:right="131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</w:t>
      </w:r>
      <w:r w:rsidR="00A2463B">
        <w:rPr>
          <w:sz w:val="26"/>
          <w:szCs w:val="26"/>
        </w:rPr>
        <w:t xml:space="preserve"> </w:t>
      </w:r>
      <w:r w:rsidR="007F33BF" w:rsidRPr="00DA50B4">
        <w:rPr>
          <w:sz w:val="26"/>
          <w:szCs w:val="26"/>
        </w:rPr>
        <w:t>теме;</w:t>
      </w:r>
    </w:p>
    <w:p w:rsidR="007F33BF" w:rsidRPr="00DA50B4" w:rsidRDefault="007F33BF" w:rsidP="007F33BF">
      <w:pPr>
        <w:pStyle w:val="a7"/>
        <w:numPr>
          <w:ilvl w:val="0"/>
          <w:numId w:val="3"/>
        </w:numPr>
        <w:ind w:firstLine="885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собеседования.</w:t>
      </w:r>
    </w:p>
    <w:p w:rsidR="00440299" w:rsidRPr="00DA50B4" w:rsidRDefault="00440299" w:rsidP="00440299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spacing w:line="321" w:lineRule="exact"/>
        <w:ind w:left="1524" w:hanging="565"/>
        <w:contextualSpacing w:val="0"/>
        <w:rPr>
          <w:sz w:val="26"/>
          <w:szCs w:val="26"/>
        </w:rPr>
      </w:pPr>
      <w:r w:rsidRPr="00DA50B4">
        <w:rPr>
          <w:sz w:val="26"/>
          <w:szCs w:val="26"/>
        </w:rPr>
        <w:t>Не позднее 08:45 выдать в штабе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экспертам:</w:t>
      </w:r>
    </w:p>
    <w:p w:rsidR="00440299" w:rsidRPr="001B3C47" w:rsidRDefault="00440299" w:rsidP="00440299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1B3C47">
        <w:rPr>
          <w:sz w:val="26"/>
          <w:szCs w:val="26"/>
        </w:rPr>
        <w:t xml:space="preserve">инструкцию </w:t>
      </w:r>
      <w:r w:rsidR="001B3C47" w:rsidRPr="001B3C47">
        <w:rPr>
          <w:sz w:val="26"/>
          <w:szCs w:val="26"/>
        </w:rPr>
        <w:t>для эксперта</w:t>
      </w:r>
      <w:r w:rsidRPr="001B3C47">
        <w:rPr>
          <w:sz w:val="26"/>
          <w:szCs w:val="26"/>
        </w:rPr>
        <w:t>;</w:t>
      </w:r>
    </w:p>
    <w:p w:rsidR="001B3C47" w:rsidRPr="001B3C47" w:rsidRDefault="001B3C47" w:rsidP="00440299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1B3C47">
        <w:rPr>
          <w:sz w:val="26"/>
          <w:szCs w:val="26"/>
        </w:rPr>
        <w:t>критерии оценивания устных ответов участников итогового собеседования на бумажных носителях</w:t>
      </w:r>
    </w:p>
    <w:p w:rsidR="00440299" w:rsidRPr="00DA50B4" w:rsidRDefault="00440299" w:rsidP="00440299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ind w:left="107" w:right="124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карточки экзаменатора-собеседника по каждой теме беседы (по два экземпляра на аудиторию проведения);</w:t>
      </w:r>
    </w:p>
    <w:p w:rsidR="00440299" w:rsidRPr="00DA50B4" w:rsidRDefault="00440299" w:rsidP="00440299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before="2"/>
        <w:ind w:left="107" w:right="131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теме.</w:t>
      </w:r>
    </w:p>
    <w:p w:rsidR="00440299" w:rsidRPr="00DA50B4" w:rsidRDefault="00440299" w:rsidP="00440299">
      <w:pPr>
        <w:widowControl w:val="0"/>
        <w:tabs>
          <w:tab w:val="left" w:pos="1242"/>
        </w:tabs>
        <w:autoSpaceDE w:val="0"/>
        <w:autoSpaceDN w:val="0"/>
        <w:spacing w:before="2"/>
        <w:ind w:left="959" w:right="131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– протоколы оценивания участников итогового собеседования</w:t>
      </w:r>
      <w:r w:rsidR="007F33BF" w:rsidRPr="00DA50B4">
        <w:rPr>
          <w:sz w:val="26"/>
          <w:szCs w:val="26"/>
        </w:rPr>
        <w:t xml:space="preserve"> (по количеству распределенных участников).</w:t>
      </w:r>
    </w:p>
    <w:p w:rsidR="005F3226" w:rsidRPr="00DA50B4" w:rsidRDefault="005F3226" w:rsidP="005F3226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ind w:left="107" w:right="128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 xml:space="preserve">Не позднее 08:45 выдать в штабе организаторам </w:t>
      </w:r>
      <w:r w:rsidR="00D04079">
        <w:rPr>
          <w:sz w:val="26"/>
          <w:szCs w:val="26"/>
        </w:rPr>
        <w:t>проведения итогового собеседования</w:t>
      </w:r>
      <w:r w:rsidRPr="00DA50B4">
        <w:rPr>
          <w:sz w:val="26"/>
          <w:szCs w:val="26"/>
        </w:rPr>
        <w:t xml:space="preserve"> ведомости распределения участников итогового собеседования по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аудиториям.</w:t>
      </w:r>
    </w:p>
    <w:p w:rsidR="005F3226" w:rsidRPr="00DA50B4" w:rsidRDefault="005F3226" w:rsidP="005F3226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ind w:left="107" w:right="128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Осуществлять контроль за соблюдением Порядка проведения итогового собеседования (далее – Порядок) участниками и специалистами, задействованными в проведении итогового собеседования, а также соблюдения порядка и тишины в коридоре и в местах проведения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собеседования.</w:t>
      </w:r>
    </w:p>
    <w:p w:rsidR="005F3226" w:rsidRPr="00DA50B4" w:rsidRDefault="005F3226" w:rsidP="005F3226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ind w:left="107" w:right="129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В случае невозможности завершить участником процедуру итогового собеседования по состоянию здоровья или другим объективным причинам составить акт о досрочном завершении итогового собеседования по объективным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причинам.</w:t>
      </w:r>
    </w:p>
    <w:p w:rsidR="005F3226" w:rsidRPr="00DA50B4" w:rsidRDefault="005F3226" w:rsidP="005F3226">
      <w:pPr>
        <w:pStyle w:val="ad"/>
        <w:spacing w:before="1"/>
        <w:ind w:right="132"/>
        <w:rPr>
          <w:sz w:val="26"/>
          <w:szCs w:val="26"/>
        </w:rPr>
      </w:pPr>
      <w:r w:rsidRPr="00DA50B4">
        <w:rPr>
          <w:sz w:val="26"/>
          <w:szCs w:val="26"/>
        </w:rPr>
        <w:t>Если участник опоздал на итоговое собеседование, он допускается к процедуре по решению ответственного организатора.</w:t>
      </w:r>
    </w:p>
    <w:p w:rsidR="005F3226" w:rsidRPr="00DA50B4" w:rsidRDefault="005F3226" w:rsidP="005F3226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ind w:left="107" w:right="129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По завершении проведения итогового собеседования принять в штабе от экзаменаторов-собеседников:</w:t>
      </w:r>
    </w:p>
    <w:p w:rsidR="005F3226" w:rsidRPr="00DA50B4" w:rsidRDefault="005F3226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lastRenderedPageBreak/>
        <w:t>материалы, использованные для проведения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собеседования;</w:t>
      </w:r>
    </w:p>
    <w:p w:rsidR="005F3226" w:rsidRPr="00DA50B4" w:rsidRDefault="00722F5F" w:rsidP="005F3226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before="67"/>
        <w:ind w:left="107" w:right="128" w:firstLine="852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ведомости распределения участников итогового  </w:t>
      </w:r>
      <w:r w:rsidR="005F3226" w:rsidRPr="00DA50B4">
        <w:rPr>
          <w:sz w:val="26"/>
          <w:szCs w:val="26"/>
        </w:rPr>
        <w:t>собеседования по аудиториям, где отмечены наличие аудиозаписи ответов участника, неявка участника, удаление участника, досрочное завершение участником итогового собеседования по объективным</w:t>
      </w:r>
      <w:r w:rsidR="00A2463B">
        <w:rPr>
          <w:sz w:val="26"/>
          <w:szCs w:val="26"/>
        </w:rPr>
        <w:t xml:space="preserve"> </w:t>
      </w:r>
      <w:r w:rsidR="005F3226" w:rsidRPr="00DA50B4">
        <w:rPr>
          <w:sz w:val="26"/>
          <w:szCs w:val="26"/>
        </w:rPr>
        <w:t>причинам.</w:t>
      </w:r>
    </w:p>
    <w:p w:rsidR="007F33BF" w:rsidRPr="00DA50B4" w:rsidRDefault="007F33BF" w:rsidP="007F33BF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ind w:left="107" w:right="129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По завершении проведения итогового собеседования принять в штабе от экспертов:</w:t>
      </w:r>
    </w:p>
    <w:p w:rsidR="007F33BF" w:rsidRDefault="007F33BF" w:rsidP="007F33BF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материалы, использованные для проведения итогового</w:t>
      </w:r>
      <w:r w:rsidR="00A2463B">
        <w:rPr>
          <w:sz w:val="26"/>
          <w:szCs w:val="26"/>
        </w:rPr>
        <w:t xml:space="preserve"> </w:t>
      </w:r>
      <w:r w:rsidRPr="00DA50B4">
        <w:rPr>
          <w:sz w:val="26"/>
          <w:szCs w:val="26"/>
        </w:rPr>
        <w:t>собеседования;</w:t>
      </w:r>
    </w:p>
    <w:p w:rsidR="001B3C47" w:rsidRPr="001B3C47" w:rsidRDefault="001B3C47" w:rsidP="007F33BF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1B3C47">
        <w:rPr>
          <w:sz w:val="26"/>
          <w:szCs w:val="26"/>
        </w:rPr>
        <w:t>критерии оценивания устных ответов участников итогового собеседования на бумажных носителях</w:t>
      </w:r>
      <w:r>
        <w:rPr>
          <w:sz w:val="26"/>
          <w:szCs w:val="26"/>
        </w:rPr>
        <w:t>;</w:t>
      </w:r>
    </w:p>
    <w:p w:rsidR="007F33BF" w:rsidRPr="00DA50B4" w:rsidRDefault="007F33BF" w:rsidP="007F33BF">
      <w:pPr>
        <w:pStyle w:val="a7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протоколы оценивания участников итогового собеседования.</w:t>
      </w:r>
    </w:p>
    <w:p w:rsidR="005F3226" w:rsidRPr="00DA50B4" w:rsidRDefault="007F33BF" w:rsidP="005F3226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spacing w:before="1"/>
        <w:ind w:left="107" w:right="129" w:firstLine="852"/>
        <w:contextualSpacing w:val="0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По зав</w:t>
      </w:r>
      <w:r w:rsidR="005F3226" w:rsidRPr="00DA50B4">
        <w:rPr>
          <w:sz w:val="26"/>
          <w:szCs w:val="26"/>
        </w:rPr>
        <w:t xml:space="preserve">ершении проведения итогового собеседования принять в штабе от организаторов </w:t>
      </w:r>
      <w:r w:rsidR="00D04079">
        <w:rPr>
          <w:sz w:val="26"/>
          <w:szCs w:val="26"/>
        </w:rPr>
        <w:t xml:space="preserve">проведения итогового собеседования </w:t>
      </w:r>
      <w:r w:rsidR="005F3226" w:rsidRPr="00DA50B4">
        <w:rPr>
          <w:sz w:val="26"/>
          <w:szCs w:val="26"/>
        </w:rPr>
        <w:t>ведомости распределения участников итогового собеседования по аудиториям.</w:t>
      </w:r>
    </w:p>
    <w:p w:rsidR="00DA50B4" w:rsidRPr="00DA50B4" w:rsidRDefault="00DA50B4" w:rsidP="00DA50B4">
      <w:pPr>
        <w:pStyle w:val="a7"/>
        <w:numPr>
          <w:ilvl w:val="1"/>
          <w:numId w:val="2"/>
        </w:numPr>
        <w:tabs>
          <w:tab w:val="left" w:pos="1560"/>
        </w:tabs>
        <w:ind w:left="0" w:firstLine="993"/>
        <w:rPr>
          <w:sz w:val="26"/>
          <w:szCs w:val="26"/>
        </w:rPr>
      </w:pPr>
      <w:r w:rsidRPr="00DA50B4">
        <w:rPr>
          <w:sz w:val="26"/>
          <w:szCs w:val="26"/>
        </w:rPr>
        <w:t xml:space="preserve"> Принять по завершении итогового собеседования от технического специалиста CD-диск с аудиозаписями ответов участников итогового собеседования всех аудиторий проведения итогового собеседования. </w:t>
      </w:r>
    </w:p>
    <w:p w:rsidR="00DA50B4" w:rsidRPr="00DA50B4" w:rsidRDefault="00DA50B4" w:rsidP="00DA50B4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spacing w:before="1"/>
        <w:ind w:left="0" w:right="129" w:firstLine="993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Организовать заполнение специализированной формы для внесения информации из протоколов экспертов по оцениванию ответов участников итогового собеседования.</w:t>
      </w:r>
    </w:p>
    <w:p w:rsidR="00DA50B4" w:rsidRPr="00DA50B4" w:rsidRDefault="00DA50B4" w:rsidP="00DA50B4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spacing w:before="1"/>
        <w:ind w:left="0" w:right="129" w:firstLine="993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Осуществить передачу в РЦОИ по защищенной сети передачи данных специализированной формы для внесения информации из протоколов экспертов по оцениванию ответов участников итогового собеседования.</w:t>
      </w:r>
    </w:p>
    <w:p w:rsidR="00DA50B4" w:rsidRPr="00DA50B4" w:rsidRDefault="00DA50B4" w:rsidP="00DA50B4">
      <w:pPr>
        <w:pStyle w:val="a7"/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spacing w:before="1"/>
        <w:ind w:left="0" w:right="129" w:firstLine="993"/>
        <w:jc w:val="both"/>
        <w:rPr>
          <w:sz w:val="26"/>
          <w:szCs w:val="26"/>
        </w:rPr>
      </w:pPr>
      <w:r w:rsidRPr="00DA50B4">
        <w:rPr>
          <w:sz w:val="26"/>
          <w:szCs w:val="26"/>
        </w:rPr>
        <w:t>Осуществить передачу в РЦОИ на бумажных носителях списков участников, ведомостей учета проведения итогового собеседования в аудиториях, протоколов экспертов по оцениванию ответов участников итогового собеседования и CD-дисков с аудиозаписями ответов участников итогового собеседования согласно графику представления материалов.</w:t>
      </w:r>
    </w:p>
    <w:p w:rsidR="001B3C47" w:rsidRPr="001B3C47" w:rsidRDefault="001B3C47" w:rsidP="001B3C47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ind w:left="107" w:right="131" w:firstLine="852"/>
        <w:contextualSpacing w:val="0"/>
        <w:jc w:val="both"/>
        <w:rPr>
          <w:sz w:val="26"/>
          <w:szCs w:val="26"/>
        </w:rPr>
      </w:pPr>
      <w:r w:rsidRPr="001B3C47">
        <w:rPr>
          <w:sz w:val="26"/>
          <w:szCs w:val="26"/>
        </w:rPr>
        <w:t>Осуществить контроль за ознакомлением обучающихся с результатами итогового собеседования.</w:t>
      </w:r>
    </w:p>
    <w:p w:rsidR="001B3C47" w:rsidRPr="00A2463B" w:rsidRDefault="001B3C47" w:rsidP="00A2463B">
      <w:pPr>
        <w:pStyle w:val="a7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ind w:left="107" w:right="121" w:firstLine="852"/>
        <w:contextualSpacing w:val="0"/>
        <w:jc w:val="both"/>
        <w:rPr>
          <w:sz w:val="26"/>
          <w:szCs w:val="26"/>
        </w:rPr>
      </w:pPr>
      <w:r w:rsidRPr="001B3C47">
        <w:rPr>
          <w:sz w:val="26"/>
          <w:szCs w:val="26"/>
        </w:rPr>
        <w:t>Организовать хранение файлов с аудиозаписями ответов участников в образовательной</w:t>
      </w:r>
      <w:r w:rsidR="00A2463B">
        <w:rPr>
          <w:sz w:val="26"/>
          <w:szCs w:val="26"/>
        </w:rPr>
        <w:t xml:space="preserve"> </w:t>
      </w:r>
      <w:r w:rsidRPr="001B3C47">
        <w:rPr>
          <w:sz w:val="26"/>
          <w:szCs w:val="26"/>
        </w:rPr>
        <w:t>организации</w:t>
      </w:r>
      <w:r w:rsidR="00A2463B">
        <w:rPr>
          <w:sz w:val="26"/>
          <w:szCs w:val="26"/>
        </w:rPr>
        <w:t xml:space="preserve"> </w:t>
      </w:r>
      <w:r w:rsidR="00521EEE">
        <w:rPr>
          <w:sz w:val="26"/>
          <w:szCs w:val="26"/>
        </w:rPr>
        <w:t xml:space="preserve">до 1 марта года, следующего за годом проведения итогового собеседования. </w:t>
      </w:r>
      <w:r w:rsidRPr="001B3C47">
        <w:rPr>
          <w:sz w:val="26"/>
          <w:szCs w:val="26"/>
        </w:rPr>
        <w:t>По истечении указанного срока уничтожить файлы с составление</w:t>
      </w:r>
      <w:r w:rsidRPr="00A2463B">
        <w:rPr>
          <w:sz w:val="26"/>
          <w:szCs w:val="26"/>
        </w:rPr>
        <w:t>м</w:t>
      </w:r>
      <w:r w:rsidR="00A2463B">
        <w:rPr>
          <w:sz w:val="26"/>
          <w:szCs w:val="26"/>
        </w:rPr>
        <w:t xml:space="preserve"> </w:t>
      </w:r>
      <w:r w:rsidRPr="00A2463B">
        <w:rPr>
          <w:sz w:val="26"/>
          <w:szCs w:val="26"/>
        </w:rPr>
        <w:t>акта об уничтожении.</w:t>
      </w:r>
    </w:p>
    <w:p w:rsidR="00DA50B4" w:rsidRPr="00DA50B4" w:rsidRDefault="00DA50B4" w:rsidP="00DA50B4">
      <w:pPr>
        <w:widowControl w:val="0"/>
        <w:tabs>
          <w:tab w:val="left" w:pos="1594"/>
        </w:tabs>
        <w:autoSpaceDE w:val="0"/>
        <w:autoSpaceDN w:val="0"/>
        <w:spacing w:before="1"/>
        <w:ind w:left="993" w:right="129"/>
        <w:jc w:val="both"/>
        <w:rPr>
          <w:sz w:val="26"/>
          <w:szCs w:val="26"/>
        </w:rPr>
      </w:pPr>
    </w:p>
    <w:p w:rsidR="009432B9" w:rsidRPr="00966FB5" w:rsidRDefault="009432B9" w:rsidP="009432B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533867077"/>
      <w:r w:rsidRPr="00966FB5">
        <w:rPr>
          <w:rFonts w:ascii="Times New Roman" w:hAnsi="Times New Roman" w:cs="Times New Roman"/>
          <w:color w:val="auto"/>
        </w:rPr>
        <w:t>Приложение 2. Инструкция для технического специалиста образовательной организации</w:t>
      </w:r>
      <w:bookmarkEnd w:id="1"/>
    </w:p>
    <w:p w:rsidR="009432B9" w:rsidRPr="00BC7200" w:rsidRDefault="009432B9" w:rsidP="009432B9">
      <w:pPr>
        <w:ind w:firstLine="710"/>
        <w:jc w:val="center"/>
        <w:rPr>
          <w:b/>
          <w:sz w:val="26"/>
          <w:szCs w:val="26"/>
        </w:rPr>
      </w:pPr>
    </w:p>
    <w:p w:rsidR="001B3C47" w:rsidRPr="00C50CC0" w:rsidRDefault="001B3C47" w:rsidP="001B3C47">
      <w:pPr>
        <w:pStyle w:val="a7"/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line="319" w:lineRule="exact"/>
        <w:ind w:hanging="426"/>
        <w:contextualSpacing w:val="0"/>
        <w:jc w:val="both"/>
        <w:rPr>
          <w:b/>
          <w:sz w:val="26"/>
          <w:szCs w:val="26"/>
        </w:rPr>
      </w:pPr>
      <w:r>
        <w:rPr>
          <w:b/>
          <w:sz w:val="28"/>
        </w:rPr>
        <w:t>Общие</w:t>
      </w:r>
      <w:r w:rsidR="00A2463B">
        <w:rPr>
          <w:b/>
          <w:sz w:val="28"/>
        </w:rPr>
        <w:t xml:space="preserve"> </w:t>
      </w:r>
      <w:r w:rsidRPr="00C50CC0">
        <w:rPr>
          <w:b/>
          <w:sz w:val="26"/>
          <w:szCs w:val="26"/>
        </w:rPr>
        <w:t>положения</w:t>
      </w:r>
    </w:p>
    <w:p w:rsidR="001B3C47" w:rsidRPr="00C50CC0" w:rsidRDefault="001B3C47" w:rsidP="001B3C47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ind w:left="107" w:right="105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Технический специалист назначается приказом руководителя</w:t>
      </w:r>
      <w:r w:rsidR="00B4233D">
        <w:rPr>
          <w:sz w:val="26"/>
          <w:szCs w:val="26"/>
        </w:rPr>
        <w:t xml:space="preserve"> ОО</w:t>
      </w:r>
      <w:r w:rsidRPr="00C50CC0">
        <w:rPr>
          <w:sz w:val="26"/>
          <w:szCs w:val="26"/>
        </w:rPr>
        <w:t>.</w:t>
      </w:r>
    </w:p>
    <w:p w:rsidR="001B3C47" w:rsidRPr="00C50CC0" w:rsidRDefault="001B3C47" w:rsidP="001B3C47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ind w:left="107" w:right="104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 xml:space="preserve">В качестве технических специалистов привлекаются специалисты </w:t>
      </w:r>
      <w:r w:rsidRPr="00C50CC0">
        <w:rPr>
          <w:spacing w:val="-2"/>
          <w:sz w:val="26"/>
          <w:szCs w:val="26"/>
        </w:rPr>
        <w:t xml:space="preserve">ОО, </w:t>
      </w:r>
      <w:r w:rsidRPr="00C50CC0">
        <w:rPr>
          <w:sz w:val="26"/>
          <w:szCs w:val="26"/>
        </w:rPr>
        <w:t>способные обеспечить подготовку, установку, настройку и работоспособность технических средств и программного обеспечения (далее – ПО), используемых при проведении итогового собеседования по русскому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языку.</w:t>
      </w:r>
    </w:p>
    <w:p w:rsidR="001B3C47" w:rsidRPr="00C50CC0" w:rsidRDefault="001B3C47" w:rsidP="001B3C47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spacing w:line="321" w:lineRule="exact"/>
        <w:ind w:left="1454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Технический специалист должен быть ознакомлен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с:</w:t>
      </w:r>
    </w:p>
    <w:p w:rsidR="001B3C47" w:rsidRPr="00C50CC0" w:rsidRDefault="001B3C47" w:rsidP="001B3C47">
      <w:pPr>
        <w:pStyle w:val="a7"/>
        <w:widowControl w:val="0"/>
        <w:numPr>
          <w:ilvl w:val="0"/>
          <w:numId w:val="7"/>
        </w:numPr>
        <w:tabs>
          <w:tab w:val="left" w:pos="1386"/>
        </w:tabs>
        <w:autoSpaceDE w:val="0"/>
        <w:autoSpaceDN w:val="0"/>
        <w:ind w:left="107" w:right="102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lastRenderedPageBreak/>
        <w:t>порядком проведения итогового собеседования по русскому языку;</w:t>
      </w:r>
    </w:p>
    <w:p w:rsidR="001B3C47" w:rsidRPr="00C50CC0" w:rsidRDefault="001B3C47" w:rsidP="001B3C47">
      <w:pPr>
        <w:pStyle w:val="a7"/>
        <w:widowControl w:val="0"/>
        <w:numPr>
          <w:ilvl w:val="0"/>
          <w:numId w:val="7"/>
        </w:numPr>
        <w:tabs>
          <w:tab w:val="left" w:pos="1386"/>
        </w:tabs>
        <w:autoSpaceDE w:val="0"/>
        <w:autoSpaceDN w:val="0"/>
        <w:spacing w:line="343" w:lineRule="exact"/>
        <w:ind w:left="1385" w:hanging="426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настоящей инструкцией технического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специалиста.</w:t>
      </w:r>
    </w:p>
    <w:p w:rsidR="001B3C47" w:rsidRPr="00C50CC0" w:rsidRDefault="001B3C47" w:rsidP="001B3C4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before="1" w:line="319" w:lineRule="exact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C50CC0">
        <w:rPr>
          <w:rFonts w:ascii="Times New Roman" w:hAnsi="Times New Roman" w:cs="Times New Roman"/>
          <w:color w:val="auto"/>
          <w:sz w:val="26"/>
          <w:szCs w:val="26"/>
        </w:rPr>
        <w:t>Непозднеечемза2днядодатыпроведенияитоговогособеседования</w:t>
      </w:r>
    </w:p>
    <w:p w:rsidR="001B3C47" w:rsidRPr="00C50CC0" w:rsidRDefault="001B3C47" w:rsidP="001B3C47">
      <w:pPr>
        <w:pStyle w:val="ad"/>
        <w:spacing w:line="319" w:lineRule="exact"/>
        <w:ind w:firstLine="0"/>
        <w:rPr>
          <w:sz w:val="26"/>
          <w:szCs w:val="26"/>
        </w:rPr>
      </w:pPr>
      <w:r w:rsidRPr="00C50CC0">
        <w:rPr>
          <w:sz w:val="26"/>
          <w:szCs w:val="26"/>
        </w:rPr>
        <w:t>технический специалист должен:</w:t>
      </w:r>
    </w:p>
    <w:p w:rsidR="001B3C47" w:rsidRPr="00C50CC0" w:rsidRDefault="001B3C47" w:rsidP="001B3C47">
      <w:pPr>
        <w:pStyle w:val="a7"/>
        <w:widowControl w:val="0"/>
        <w:numPr>
          <w:ilvl w:val="1"/>
          <w:numId w:val="8"/>
        </w:numPr>
        <w:tabs>
          <w:tab w:val="left" w:pos="1455"/>
          <w:tab w:val="left" w:pos="2885"/>
          <w:tab w:val="left" w:pos="3414"/>
          <w:tab w:val="left" w:pos="4663"/>
          <w:tab w:val="left" w:pos="6004"/>
          <w:tab w:val="left" w:pos="6680"/>
          <w:tab w:val="left" w:pos="7778"/>
          <w:tab w:val="left" w:pos="9406"/>
        </w:tabs>
        <w:autoSpaceDE w:val="0"/>
        <w:autoSpaceDN w:val="0"/>
        <w:spacing w:before="2"/>
        <w:ind w:left="107" w:right="-205" w:firstLine="852"/>
        <w:contextualSpacing w:val="0"/>
        <w:rPr>
          <w:sz w:val="26"/>
          <w:szCs w:val="26"/>
        </w:rPr>
      </w:pPr>
      <w:r w:rsidRPr="00C50CC0">
        <w:rPr>
          <w:sz w:val="26"/>
          <w:szCs w:val="26"/>
        </w:rPr>
        <w:t>Получить из</w:t>
      </w:r>
      <w:r w:rsidRPr="00C50CC0">
        <w:rPr>
          <w:sz w:val="26"/>
          <w:szCs w:val="26"/>
        </w:rPr>
        <w:tab/>
        <w:t xml:space="preserve">РЦОИ список участников </w:t>
      </w:r>
      <w:r w:rsidRPr="00C50CC0">
        <w:rPr>
          <w:spacing w:val="-4"/>
          <w:sz w:val="26"/>
          <w:szCs w:val="26"/>
        </w:rPr>
        <w:t xml:space="preserve">итогового </w:t>
      </w:r>
      <w:r w:rsidRPr="00C50CC0">
        <w:rPr>
          <w:sz w:val="26"/>
          <w:szCs w:val="26"/>
        </w:rPr>
        <w:t>собеседования и дистрибутив ПО для проведения итогового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собеседования:</w:t>
      </w:r>
    </w:p>
    <w:p w:rsidR="001B3C47" w:rsidRPr="00C50CC0" w:rsidRDefault="00276858" w:rsidP="001B3C47">
      <w:pPr>
        <w:pStyle w:val="a7"/>
        <w:widowControl w:val="0"/>
        <w:numPr>
          <w:ilvl w:val="0"/>
          <w:numId w:val="6"/>
        </w:numPr>
        <w:tabs>
          <w:tab w:val="left" w:pos="1385"/>
          <w:tab w:val="left" w:pos="1386"/>
        </w:tabs>
        <w:autoSpaceDE w:val="0"/>
        <w:autoSpaceDN w:val="0"/>
        <w:spacing w:line="340" w:lineRule="exact"/>
        <w:ind w:hanging="426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1B3C47" w:rsidRPr="00C50CC0">
        <w:rPr>
          <w:sz w:val="26"/>
          <w:szCs w:val="26"/>
        </w:rPr>
        <w:t>«</w:t>
      </w:r>
      <w:r w:rsidR="004A610D">
        <w:rPr>
          <w:sz w:val="26"/>
          <w:szCs w:val="26"/>
        </w:rPr>
        <w:t>Результаты итогового собеседования</w:t>
      </w:r>
      <w:r w:rsidR="001B3C47" w:rsidRPr="00C50CC0">
        <w:rPr>
          <w:sz w:val="26"/>
          <w:szCs w:val="26"/>
        </w:rPr>
        <w:t>».</w:t>
      </w:r>
    </w:p>
    <w:p w:rsidR="001B3C47" w:rsidRPr="00C50CC0" w:rsidRDefault="001B3C47" w:rsidP="00C73FD9">
      <w:pPr>
        <w:pStyle w:val="a7"/>
        <w:widowControl w:val="0"/>
        <w:numPr>
          <w:ilvl w:val="1"/>
          <w:numId w:val="8"/>
        </w:numPr>
        <w:tabs>
          <w:tab w:val="left" w:pos="1385"/>
          <w:tab w:val="left" w:pos="1386"/>
        </w:tabs>
        <w:autoSpaceDE w:val="0"/>
        <w:autoSpaceDN w:val="0"/>
        <w:spacing w:line="342" w:lineRule="exact"/>
        <w:ind w:left="0" w:firstLine="993"/>
        <w:jc w:val="both"/>
        <w:rPr>
          <w:sz w:val="26"/>
          <w:szCs w:val="26"/>
        </w:rPr>
      </w:pPr>
      <w:r w:rsidRPr="00C50CC0">
        <w:rPr>
          <w:sz w:val="26"/>
          <w:szCs w:val="26"/>
        </w:rPr>
        <w:t xml:space="preserve"> Проверить в штабе ОО готовность автоматизированного рабочего места (далее – АРМ) для ответственного организатора ОО, оборудованное компьютером с доступом в сеть Интернет, и принтером для получения и тиражирования материалов итогового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собеседования.</w:t>
      </w:r>
    </w:p>
    <w:p w:rsidR="001B3C47" w:rsidRPr="00C50CC0" w:rsidRDefault="001B3C47" w:rsidP="001B3C47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ind w:left="107" w:right="106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Проверить в штабе ОО готовность АРМ для технического специалиста и установить ПО «</w:t>
      </w:r>
      <w:r w:rsidR="004A610D">
        <w:rPr>
          <w:sz w:val="26"/>
          <w:szCs w:val="26"/>
        </w:rPr>
        <w:t>Результаты итогового собеседования</w:t>
      </w:r>
      <w:r w:rsidRPr="00C50CC0">
        <w:rPr>
          <w:sz w:val="26"/>
          <w:szCs w:val="26"/>
        </w:rPr>
        <w:t>». При необходимости ПО «</w:t>
      </w:r>
      <w:r w:rsidR="004A610D">
        <w:rPr>
          <w:sz w:val="26"/>
          <w:szCs w:val="26"/>
        </w:rPr>
        <w:t>Результаты итогового собеседования</w:t>
      </w:r>
      <w:r w:rsidRPr="00C50CC0">
        <w:rPr>
          <w:sz w:val="26"/>
          <w:szCs w:val="26"/>
        </w:rPr>
        <w:t>» может быть установлено на АРМ ответственного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организатора.</w:t>
      </w:r>
    </w:p>
    <w:p w:rsidR="001B3C47" w:rsidRPr="00C50CC0" w:rsidRDefault="001B3C47" w:rsidP="001B3C47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spacing w:before="2" w:line="322" w:lineRule="exact"/>
        <w:ind w:left="1454"/>
        <w:contextualSpacing w:val="0"/>
        <w:jc w:val="both"/>
        <w:rPr>
          <w:sz w:val="26"/>
          <w:szCs w:val="26"/>
        </w:rPr>
      </w:pPr>
      <w:r w:rsidRPr="00C50CC0">
        <w:rPr>
          <w:spacing w:val="-5"/>
          <w:sz w:val="26"/>
          <w:szCs w:val="26"/>
        </w:rPr>
        <w:t>Осуществить:</w:t>
      </w:r>
    </w:p>
    <w:p w:rsidR="001B3C47" w:rsidRPr="00C50CC0" w:rsidRDefault="001B3C47" w:rsidP="00C73FD9">
      <w:pPr>
        <w:pStyle w:val="a7"/>
        <w:widowControl w:val="0"/>
        <w:numPr>
          <w:ilvl w:val="0"/>
          <w:numId w:val="5"/>
        </w:numPr>
        <w:tabs>
          <w:tab w:val="left" w:pos="1385"/>
          <w:tab w:val="left" w:pos="1386"/>
          <w:tab w:val="left" w:pos="2371"/>
          <w:tab w:val="left" w:pos="2704"/>
          <w:tab w:val="left" w:pos="3637"/>
          <w:tab w:val="left" w:pos="4239"/>
          <w:tab w:val="left" w:pos="5595"/>
          <w:tab w:val="left" w:pos="9403"/>
        </w:tabs>
        <w:autoSpaceDE w:val="0"/>
        <w:autoSpaceDN w:val="0"/>
        <w:ind w:left="107" w:right="110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запуск</w:t>
      </w:r>
      <w:r w:rsidRPr="00C50CC0">
        <w:rPr>
          <w:sz w:val="26"/>
          <w:szCs w:val="26"/>
        </w:rPr>
        <w:tab/>
        <w:t>в</w:t>
      </w:r>
      <w:r w:rsidRPr="00C50CC0">
        <w:rPr>
          <w:sz w:val="26"/>
          <w:szCs w:val="26"/>
        </w:rPr>
        <w:tab/>
        <w:t>штабе</w:t>
      </w:r>
      <w:r w:rsidRPr="00C50CC0">
        <w:rPr>
          <w:sz w:val="26"/>
          <w:szCs w:val="26"/>
        </w:rPr>
        <w:tab/>
        <w:t>ПО «</w:t>
      </w:r>
      <w:r w:rsidR="004A610D">
        <w:rPr>
          <w:sz w:val="26"/>
          <w:szCs w:val="26"/>
        </w:rPr>
        <w:t>Результаты итогового собеседования</w:t>
      </w:r>
      <w:r w:rsidRPr="00C50CC0">
        <w:rPr>
          <w:sz w:val="26"/>
          <w:szCs w:val="26"/>
        </w:rPr>
        <w:t>»;</w:t>
      </w:r>
    </w:p>
    <w:p w:rsidR="001B3C47" w:rsidRPr="00C50CC0" w:rsidRDefault="001B3C47" w:rsidP="00C73FD9">
      <w:pPr>
        <w:pStyle w:val="a7"/>
        <w:widowControl w:val="0"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 w:val="0"/>
        <w:autoSpaceDN w:val="0"/>
        <w:ind w:left="0" w:right="111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загрузку</w:t>
      </w:r>
      <w:r w:rsidRPr="00C50CC0">
        <w:rPr>
          <w:sz w:val="26"/>
          <w:szCs w:val="26"/>
        </w:rPr>
        <w:tab/>
        <w:t>в</w:t>
      </w:r>
      <w:r w:rsidRPr="00C50CC0">
        <w:rPr>
          <w:sz w:val="26"/>
          <w:szCs w:val="26"/>
        </w:rPr>
        <w:tab/>
        <w:t>ПО «</w:t>
      </w:r>
      <w:r w:rsidR="004A610D">
        <w:rPr>
          <w:sz w:val="26"/>
          <w:szCs w:val="26"/>
        </w:rPr>
        <w:t>Результаты итогового собеседования</w:t>
      </w:r>
      <w:r w:rsidRPr="00C50CC0">
        <w:rPr>
          <w:sz w:val="26"/>
          <w:szCs w:val="26"/>
        </w:rPr>
        <w:t>» списка участников итогового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собеседования;</w:t>
      </w:r>
    </w:p>
    <w:p w:rsidR="001B3C47" w:rsidRPr="00C50CC0" w:rsidRDefault="001B3C47" w:rsidP="001B3C47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ind w:left="107" w:right="105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Подготовить необходимое количество носителей</w:t>
      </w:r>
      <w:r w:rsidR="00C73FD9">
        <w:rPr>
          <w:sz w:val="26"/>
          <w:szCs w:val="26"/>
        </w:rPr>
        <w:t xml:space="preserve"> информации</w:t>
      </w:r>
      <w:r w:rsidRPr="00C50CC0">
        <w:rPr>
          <w:sz w:val="26"/>
          <w:szCs w:val="26"/>
        </w:rPr>
        <w:t xml:space="preserve"> для </w:t>
      </w:r>
      <w:r w:rsidR="00C73FD9">
        <w:rPr>
          <w:sz w:val="26"/>
          <w:szCs w:val="26"/>
        </w:rPr>
        <w:t xml:space="preserve">записи ответов участников итогового собеседования из аудиторий для передачи в РЦОИ и записи резервных копий ответов участников итогового собеседования для хранения в ОО. </w:t>
      </w:r>
    </w:p>
    <w:p w:rsidR="001B3C47" w:rsidRPr="00C50CC0" w:rsidRDefault="001B3C47" w:rsidP="001B3C4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before="5" w:line="319" w:lineRule="exact"/>
        <w:ind w:hanging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50CC0">
        <w:rPr>
          <w:rFonts w:ascii="Times New Roman" w:hAnsi="Times New Roman" w:cs="Times New Roman"/>
          <w:color w:val="auto"/>
          <w:sz w:val="26"/>
          <w:szCs w:val="26"/>
        </w:rPr>
        <w:t>Непозднеечемза1деньдодатыпроведенияитоговогособеседования</w:t>
      </w:r>
    </w:p>
    <w:p w:rsidR="001B3C47" w:rsidRPr="00C50CC0" w:rsidRDefault="001B3C47" w:rsidP="001B3C47">
      <w:pPr>
        <w:pStyle w:val="ad"/>
        <w:spacing w:line="319" w:lineRule="exact"/>
        <w:ind w:firstLine="0"/>
        <w:rPr>
          <w:sz w:val="26"/>
          <w:szCs w:val="26"/>
        </w:rPr>
      </w:pPr>
      <w:r w:rsidRPr="00C50CC0">
        <w:rPr>
          <w:sz w:val="26"/>
          <w:szCs w:val="26"/>
        </w:rPr>
        <w:t>технический специалист должен:</w:t>
      </w:r>
    </w:p>
    <w:p w:rsidR="00C50CC0" w:rsidRPr="00C50CC0" w:rsidRDefault="00C50CC0" w:rsidP="00C50CC0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spacing w:before="67"/>
        <w:ind w:left="107" w:right="104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В каждой аудитории проведения подготовить АРМ с оборудованием для записи устных ответов (по 2 АРМ на каждую аудиторию: 1 основное + 1резервное).</w:t>
      </w:r>
    </w:p>
    <w:p w:rsidR="00C50CC0" w:rsidRPr="00C50CC0" w:rsidRDefault="00C50CC0" w:rsidP="00C50CC0">
      <w:pPr>
        <w:pStyle w:val="a7"/>
        <w:widowControl w:val="0"/>
        <w:numPr>
          <w:ilvl w:val="1"/>
          <w:numId w:val="8"/>
        </w:numPr>
        <w:tabs>
          <w:tab w:val="left" w:pos="1135"/>
          <w:tab w:val="left" w:pos="1701"/>
        </w:tabs>
        <w:autoSpaceDE w:val="0"/>
        <w:autoSpaceDN w:val="0"/>
        <w:spacing w:before="67"/>
        <w:ind w:left="0" w:right="104" w:firstLine="1135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форматах (*.wav, *.mp3, *.mp4 и т.д.);</w:t>
      </w:r>
    </w:p>
    <w:p w:rsidR="00C50CC0" w:rsidRPr="00C50CC0" w:rsidRDefault="00C50CC0" w:rsidP="00C50CC0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ind w:left="107" w:right="106" w:firstLine="852"/>
        <w:contextualSpacing w:val="0"/>
        <w:jc w:val="both"/>
        <w:rPr>
          <w:sz w:val="26"/>
          <w:szCs w:val="26"/>
        </w:rPr>
      </w:pPr>
      <w:r w:rsidRPr="00C50CC0">
        <w:rPr>
          <w:sz w:val="26"/>
          <w:szCs w:val="26"/>
        </w:rPr>
        <w:t>Осуществить совместно с ответственным организатором контроль готовности к проведению итогового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собеседования:</w:t>
      </w:r>
    </w:p>
    <w:p w:rsidR="00C50CC0" w:rsidRPr="00C50CC0" w:rsidRDefault="00C50CC0" w:rsidP="00C50CC0">
      <w:pPr>
        <w:pStyle w:val="a7"/>
        <w:widowControl w:val="0"/>
        <w:numPr>
          <w:ilvl w:val="0"/>
          <w:numId w:val="5"/>
        </w:numPr>
        <w:tabs>
          <w:tab w:val="left" w:pos="1385"/>
          <w:tab w:val="left" w:pos="1386"/>
        </w:tabs>
        <w:autoSpaceDE w:val="0"/>
        <w:autoSpaceDN w:val="0"/>
        <w:spacing w:before="1"/>
        <w:ind w:left="107" w:right="109" w:firstLine="852"/>
        <w:contextualSpacing w:val="0"/>
        <w:rPr>
          <w:sz w:val="26"/>
          <w:szCs w:val="26"/>
        </w:rPr>
      </w:pPr>
      <w:r w:rsidRPr="00C50CC0">
        <w:rPr>
          <w:sz w:val="26"/>
          <w:szCs w:val="26"/>
        </w:rPr>
        <w:t>рабочего места для ответственного организатора в штабе ОО (наличие доступа к Интернету, рабочее состояние принтера, наличие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бумаги);</w:t>
      </w:r>
    </w:p>
    <w:p w:rsidR="00C50CC0" w:rsidRPr="00C50CC0" w:rsidRDefault="00C50CC0" w:rsidP="00C50CC0">
      <w:pPr>
        <w:pStyle w:val="a7"/>
        <w:widowControl w:val="0"/>
        <w:numPr>
          <w:ilvl w:val="0"/>
          <w:numId w:val="5"/>
        </w:numPr>
        <w:tabs>
          <w:tab w:val="left" w:pos="1385"/>
          <w:tab w:val="left" w:pos="1386"/>
        </w:tabs>
        <w:autoSpaceDE w:val="0"/>
        <w:autoSpaceDN w:val="0"/>
        <w:ind w:left="107" w:right="109" w:firstLine="852"/>
        <w:contextualSpacing w:val="0"/>
        <w:rPr>
          <w:sz w:val="26"/>
          <w:szCs w:val="26"/>
        </w:rPr>
      </w:pPr>
      <w:r w:rsidRPr="00C50CC0">
        <w:rPr>
          <w:sz w:val="26"/>
          <w:szCs w:val="26"/>
        </w:rPr>
        <w:t>АРМ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в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штабе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ОО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с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установленным</w:t>
      </w:r>
      <w:r w:rsidR="00A2463B">
        <w:rPr>
          <w:sz w:val="26"/>
          <w:szCs w:val="26"/>
        </w:rPr>
        <w:t xml:space="preserve"> </w:t>
      </w:r>
      <w:r w:rsidRPr="00C50CC0">
        <w:rPr>
          <w:sz w:val="26"/>
          <w:szCs w:val="26"/>
        </w:rPr>
        <w:t>ПО«</w:t>
      </w:r>
      <w:r w:rsidR="004A610D">
        <w:rPr>
          <w:sz w:val="26"/>
          <w:szCs w:val="26"/>
        </w:rPr>
        <w:t>Результаты итогового собеседования</w:t>
      </w:r>
      <w:r w:rsidRPr="00C50CC0">
        <w:rPr>
          <w:sz w:val="26"/>
          <w:szCs w:val="26"/>
        </w:rPr>
        <w:t>»;</w:t>
      </w:r>
    </w:p>
    <w:p w:rsidR="009432B9" w:rsidRPr="00C06D96" w:rsidRDefault="00C50CC0" w:rsidP="00C50CC0">
      <w:pPr>
        <w:pStyle w:val="a7"/>
        <w:numPr>
          <w:ilvl w:val="1"/>
          <w:numId w:val="8"/>
        </w:numPr>
        <w:ind w:left="0" w:firstLine="993"/>
        <w:jc w:val="both"/>
        <w:rPr>
          <w:sz w:val="26"/>
          <w:szCs w:val="26"/>
        </w:rPr>
      </w:pPr>
      <w:r w:rsidRPr="00C06D96">
        <w:rPr>
          <w:sz w:val="26"/>
          <w:szCs w:val="26"/>
        </w:rPr>
        <w:t xml:space="preserve"> П</w:t>
      </w:r>
      <w:r w:rsidR="009432B9" w:rsidRPr="00C06D96">
        <w:rPr>
          <w:sz w:val="26"/>
          <w:szCs w:val="26"/>
        </w:rPr>
        <w:t>олучить с официального сайта ФГБНУ «ФИПИ» (</w:t>
      </w:r>
      <w:r w:rsidR="009432B9" w:rsidRPr="00C06D96">
        <w:rPr>
          <w:sz w:val="26"/>
          <w:szCs w:val="26"/>
          <w:lang w:val="en-US"/>
        </w:rPr>
        <w:t>fipi</w:t>
      </w:r>
      <w:r w:rsidR="009432B9" w:rsidRPr="00C06D96">
        <w:rPr>
          <w:sz w:val="26"/>
          <w:szCs w:val="26"/>
        </w:rPr>
        <w:t>.</w:t>
      </w:r>
      <w:r w:rsidR="009432B9" w:rsidRPr="00C06D96">
        <w:rPr>
          <w:sz w:val="26"/>
          <w:szCs w:val="26"/>
          <w:lang w:val="en-US"/>
        </w:rPr>
        <w:t>ru</w:t>
      </w:r>
      <w:r w:rsidR="009432B9" w:rsidRPr="00C06D96">
        <w:rPr>
          <w:sz w:val="26"/>
          <w:szCs w:val="26"/>
        </w:rPr>
        <w:t>) и тиражировать в необходимом количестве критерии оценивания итогового собеседования для экспертов.</w:t>
      </w:r>
    </w:p>
    <w:p w:rsidR="00A56BA5" w:rsidRPr="00C06D96" w:rsidRDefault="00A56BA5" w:rsidP="00A56BA5">
      <w:pPr>
        <w:pStyle w:val="a7"/>
        <w:numPr>
          <w:ilvl w:val="1"/>
          <w:numId w:val="8"/>
        </w:numPr>
        <w:ind w:left="0" w:firstLine="993"/>
        <w:jc w:val="both"/>
        <w:rPr>
          <w:sz w:val="26"/>
          <w:szCs w:val="26"/>
        </w:rPr>
      </w:pPr>
      <w:r w:rsidRPr="00C06D96">
        <w:rPr>
          <w:sz w:val="26"/>
          <w:szCs w:val="26"/>
        </w:rPr>
        <w:t xml:space="preserve"> Осуществить печать протоколов эксперта по оцениванию ответов участников итогового собеседования, ведомостей учета проведения итогового собеседования в аудитории, списков участников итогового собеседования (далее вместе – формы для проведения итогового собеседования);</w:t>
      </w:r>
    </w:p>
    <w:p w:rsidR="00A56BA5" w:rsidRPr="00C06D96" w:rsidRDefault="00A56BA5" w:rsidP="00A56BA5">
      <w:pPr>
        <w:pStyle w:val="a7"/>
        <w:numPr>
          <w:ilvl w:val="1"/>
          <w:numId w:val="8"/>
        </w:numPr>
        <w:ind w:left="0" w:firstLine="993"/>
        <w:jc w:val="both"/>
        <w:rPr>
          <w:sz w:val="26"/>
          <w:szCs w:val="26"/>
        </w:rPr>
      </w:pPr>
      <w:r w:rsidRPr="00C06D96">
        <w:rPr>
          <w:sz w:val="26"/>
          <w:szCs w:val="26"/>
        </w:rPr>
        <w:lastRenderedPageBreak/>
        <w:t xml:space="preserve"> Передать ответственному организатору образовательной организации формы для проведения итогового с</w:t>
      </w:r>
      <w:r w:rsidR="00C06D96" w:rsidRPr="00C06D96">
        <w:rPr>
          <w:sz w:val="26"/>
          <w:szCs w:val="26"/>
        </w:rPr>
        <w:t>обеседования.</w:t>
      </w:r>
    </w:p>
    <w:p w:rsidR="00C50CC0" w:rsidRPr="00C06D96" w:rsidRDefault="00C50CC0" w:rsidP="00C50CC0">
      <w:pPr>
        <w:pStyle w:val="a7"/>
        <w:widowControl w:val="0"/>
        <w:numPr>
          <w:ilvl w:val="0"/>
          <w:numId w:val="8"/>
        </w:numPr>
        <w:tabs>
          <w:tab w:val="left" w:pos="1386"/>
        </w:tabs>
        <w:autoSpaceDE w:val="0"/>
        <w:autoSpaceDN w:val="0"/>
        <w:spacing w:line="321" w:lineRule="exact"/>
        <w:ind w:left="1385" w:hanging="426"/>
        <w:contextualSpacing w:val="0"/>
        <w:jc w:val="both"/>
        <w:rPr>
          <w:sz w:val="26"/>
          <w:szCs w:val="26"/>
        </w:rPr>
      </w:pPr>
      <w:r w:rsidRPr="00C06D96">
        <w:rPr>
          <w:b/>
          <w:sz w:val="26"/>
          <w:szCs w:val="26"/>
        </w:rPr>
        <w:t xml:space="preserve">В день проведения итогового собеседования </w:t>
      </w:r>
      <w:r w:rsidRPr="00C06D96">
        <w:rPr>
          <w:sz w:val="26"/>
          <w:szCs w:val="26"/>
        </w:rPr>
        <w:t>технический</w:t>
      </w:r>
      <w:r w:rsidR="00A2463B">
        <w:rPr>
          <w:sz w:val="26"/>
          <w:szCs w:val="26"/>
        </w:rPr>
        <w:t xml:space="preserve"> </w:t>
      </w:r>
      <w:r w:rsidRPr="00C06D96">
        <w:rPr>
          <w:sz w:val="26"/>
          <w:szCs w:val="26"/>
        </w:rPr>
        <w:t>специалист:</w:t>
      </w:r>
    </w:p>
    <w:p w:rsidR="00C50CC0" w:rsidRPr="00C06D96" w:rsidRDefault="00C50CC0" w:rsidP="00C50CC0">
      <w:pPr>
        <w:pStyle w:val="a7"/>
        <w:widowControl w:val="0"/>
        <w:numPr>
          <w:ilvl w:val="1"/>
          <w:numId w:val="8"/>
        </w:numPr>
        <w:tabs>
          <w:tab w:val="left" w:pos="1455"/>
        </w:tabs>
        <w:autoSpaceDE w:val="0"/>
        <w:autoSpaceDN w:val="0"/>
        <w:spacing w:before="2" w:line="322" w:lineRule="exact"/>
        <w:ind w:left="1454"/>
        <w:contextualSpacing w:val="0"/>
        <w:jc w:val="both"/>
        <w:rPr>
          <w:sz w:val="26"/>
          <w:szCs w:val="26"/>
        </w:rPr>
      </w:pPr>
      <w:r w:rsidRPr="00C06D96">
        <w:rPr>
          <w:sz w:val="26"/>
          <w:szCs w:val="26"/>
        </w:rPr>
        <w:t>Прибывает в ОО не позднее07:30.</w:t>
      </w:r>
    </w:p>
    <w:p w:rsidR="00C50CC0" w:rsidRPr="00C06D96" w:rsidRDefault="00C50CC0" w:rsidP="00C50CC0">
      <w:pPr>
        <w:pStyle w:val="a7"/>
        <w:widowControl w:val="0"/>
        <w:numPr>
          <w:ilvl w:val="1"/>
          <w:numId w:val="8"/>
        </w:numPr>
        <w:tabs>
          <w:tab w:val="left" w:pos="1455"/>
          <w:tab w:val="left" w:pos="2458"/>
          <w:tab w:val="left" w:pos="3699"/>
          <w:tab w:val="left" w:pos="6626"/>
          <w:tab w:val="left" w:pos="9514"/>
        </w:tabs>
        <w:autoSpaceDE w:val="0"/>
        <w:autoSpaceDN w:val="0"/>
        <w:ind w:left="107" w:right="104" w:firstLine="852"/>
        <w:contextualSpacing w:val="0"/>
        <w:jc w:val="both"/>
        <w:rPr>
          <w:sz w:val="26"/>
          <w:szCs w:val="26"/>
        </w:rPr>
      </w:pPr>
      <w:r w:rsidRPr="00C06D96">
        <w:rPr>
          <w:sz w:val="26"/>
          <w:szCs w:val="26"/>
        </w:rPr>
        <w:t xml:space="preserve">Не позднее чем за 60 минут до начала проведения итогового собеседования совместно с ответственным организатором получает через </w:t>
      </w:r>
      <w:r w:rsidR="00225972">
        <w:rPr>
          <w:sz w:val="26"/>
          <w:szCs w:val="26"/>
        </w:rPr>
        <w:t>региональный</w:t>
      </w:r>
      <w:r w:rsidRPr="00C06D96">
        <w:rPr>
          <w:sz w:val="26"/>
          <w:szCs w:val="26"/>
        </w:rPr>
        <w:t xml:space="preserve"> Интернет-ресурс (</w:t>
      </w:r>
      <w:hyperlink r:id="rId9" w:history="1">
        <w:r w:rsidR="00225972" w:rsidRPr="00FD7D7A">
          <w:rPr>
            <w:rStyle w:val="a6"/>
            <w:sz w:val="26"/>
            <w:szCs w:val="26"/>
          </w:rPr>
          <w:t>http://rcoi58.ru</w:t>
        </w:r>
      </w:hyperlink>
      <w:r w:rsidR="00225972">
        <w:rPr>
          <w:sz w:val="26"/>
          <w:szCs w:val="26"/>
        </w:rPr>
        <w:t xml:space="preserve"> раздел «НОВОСТИ»</w:t>
      </w:r>
      <w:r w:rsidRPr="00C06D96">
        <w:rPr>
          <w:sz w:val="26"/>
          <w:szCs w:val="26"/>
        </w:rPr>
        <w:t>) и тиражирует материалы для проведения итогового собеседования:</w:t>
      </w:r>
    </w:p>
    <w:p w:rsidR="00C50CC0" w:rsidRPr="00C06D96" w:rsidRDefault="00C50CC0" w:rsidP="00C50CC0">
      <w:pPr>
        <w:pStyle w:val="a7"/>
        <w:widowControl w:val="0"/>
        <w:numPr>
          <w:ilvl w:val="0"/>
          <w:numId w:val="5"/>
        </w:numPr>
        <w:tabs>
          <w:tab w:val="left" w:pos="1386"/>
        </w:tabs>
        <w:autoSpaceDE w:val="0"/>
        <w:autoSpaceDN w:val="0"/>
        <w:ind w:left="107" w:right="110" w:firstLine="852"/>
        <w:contextualSpacing w:val="0"/>
        <w:jc w:val="both"/>
        <w:rPr>
          <w:sz w:val="26"/>
          <w:szCs w:val="26"/>
        </w:rPr>
      </w:pPr>
      <w:r w:rsidRPr="00C06D96">
        <w:rPr>
          <w:sz w:val="26"/>
          <w:szCs w:val="26"/>
        </w:rPr>
        <w:t>для участников (текст для чтения, карточки с темами беседы на выбор и планами беседы) – по количеству участников итогового</w:t>
      </w:r>
      <w:r w:rsidR="00A2463B">
        <w:rPr>
          <w:sz w:val="26"/>
          <w:szCs w:val="26"/>
        </w:rPr>
        <w:t xml:space="preserve"> </w:t>
      </w:r>
      <w:r w:rsidRPr="00C06D96">
        <w:rPr>
          <w:sz w:val="26"/>
          <w:szCs w:val="26"/>
        </w:rPr>
        <w:t>собеседования;</w:t>
      </w:r>
    </w:p>
    <w:p w:rsidR="00C50CC0" w:rsidRPr="00C06D96" w:rsidRDefault="00C50CC0" w:rsidP="00C50CC0">
      <w:pPr>
        <w:pStyle w:val="a7"/>
        <w:widowControl w:val="0"/>
        <w:numPr>
          <w:ilvl w:val="0"/>
          <w:numId w:val="5"/>
        </w:numPr>
        <w:tabs>
          <w:tab w:val="left" w:pos="1386"/>
        </w:tabs>
        <w:autoSpaceDE w:val="0"/>
        <w:autoSpaceDN w:val="0"/>
        <w:ind w:left="107" w:right="103" w:firstLine="852"/>
        <w:contextualSpacing w:val="0"/>
        <w:jc w:val="both"/>
        <w:rPr>
          <w:sz w:val="26"/>
          <w:szCs w:val="26"/>
        </w:rPr>
      </w:pPr>
      <w:r w:rsidRPr="00C06D96">
        <w:rPr>
          <w:sz w:val="26"/>
          <w:szCs w:val="26"/>
        </w:rPr>
        <w:t>д</w:t>
      </w:r>
      <w:r w:rsidR="004A610D">
        <w:rPr>
          <w:sz w:val="26"/>
          <w:szCs w:val="26"/>
        </w:rPr>
        <w:t>ля</w:t>
      </w:r>
      <w:r w:rsidR="00C06D96">
        <w:rPr>
          <w:sz w:val="26"/>
          <w:szCs w:val="26"/>
        </w:rPr>
        <w:t xml:space="preserve"> экзаменатора-собеседника </w:t>
      </w:r>
      <w:r w:rsidR="004A610D">
        <w:rPr>
          <w:sz w:val="26"/>
          <w:szCs w:val="26"/>
        </w:rPr>
        <w:t xml:space="preserve">(карточки </w:t>
      </w:r>
      <w:r w:rsidRPr="00C06D96">
        <w:rPr>
          <w:sz w:val="26"/>
          <w:szCs w:val="26"/>
        </w:rPr>
        <w:t>экзаменатора-собеседника по каждой теме беседы) – по 2 экземпляра на</w:t>
      </w:r>
      <w:r w:rsidR="00A2463B">
        <w:rPr>
          <w:sz w:val="26"/>
          <w:szCs w:val="26"/>
        </w:rPr>
        <w:t xml:space="preserve"> </w:t>
      </w:r>
      <w:r w:rsidRPr="00C06D96">
        <w:rPr>
          <w:sz w:val="26"/>
          <w:szCs w:val="26"/>
        </w:rPr>
        <w:t>аудиторию.</w:t>
      </w:r>
    </w:p>
    <w:p w:rsidR="009432B9" w:rsidRPr="00C06D96" w:rsidRDefault="00C06D96" w:rsidP="00C06D96">
      <w:pPr>
        <w:pStyle w:val="a7"/>
        <w:numPr>
          <w:ilvl w:val="1"/>
          <w:numId w:val="8"/>
        </w:numPr>
        <w:ind w:left="0" w:firstLine="993"/>
        <w:jc w:val="both"/>
        <w:rPr>
          <w:sz w:val="26"/>
          <w:szCs w:val="26"/>
        </w:rPr>
      </w:pPr>
      <w:r w:rsidRPr="00C06D96">
        <w:rPr>
          <w:sz w:val="26"/>
          <w:szCs w:val="26"/>
        </w:rPr>
        <w:t>О</w:t>
      </w:r>
      <w:r w:rsidR="009432B9" w:rsidRPr="00C06D96">
        <w:rPr>
          <w:sz w:val="26"/>
          <w:szCs w:val="26"/>
        </w:rPr>
        <w:t>беспечи</w:t>
      </w:r>
      <w:r w:rsidRPr="00C06D96">
        <w:rPr>
          <w:sz w:val="26"/>
          <w:szCs w:val="26"/>
        </w:rPr>
        <w:t>вает</w:t>
      </w:r>
      <w:r w:rsidR="009432B9" w:rsidRPr="00C06D96">
        <w:rPr>
          <w:sz w:val="26"/>
          <w:szCs w:val="26"/>
        </w:rPr>
        <w:t xml:space="preserve"> ведение аудиозаписи бесед участников с экзаменатором-собеседником (технический специалист включает одну общую аудиозапись на весь день проведения итогового собеседования в аудитории. При необходимости параллельно может осуществляться запись ответов каждого участника итогового собеседования).</w:t>
      </w:r>
    </w:p>
    <w:p w:rsidR="00C06D96" w:rsidRPr="00C06D96" w:rsidRDefault="00C06D96" w:rsidP="00C06D96">
      <w:pPr>
        <w:ind w:firstLine="993"/>
        <w:jc w:val="both"/>
        <w:rPr>
          <w:b/>
          <w:sz w:val="26"/>
          <w:szCs w:val="26"/>
        </w:rPr>
      </w:pPr>
      <w:r w:rsidRPr="00C06D96">
        <w:rPr>
          <w:b/>
          <w:sz w:val="26"/>
          <w:szCs w:val="26"/>
        </w:rPr>
        <w:t>5.</w:t>
      </w:r>
      <w:r w:rsidRPr="00C06D96">
        <w:rPr>
          <w:b/>
          <w:sz w:val="26"/>
          <w:szCs w:val="26"/>
        </w:rPr>
        <w:tab/>
        <w:t>По завершении участниками сдачи итогового собеседования:</w:t>
      </w:r>
    </w:p>
    <w:p w:rsidR="00C06D96" w:rsidRPr="00C06D96" w:rsidRDefault="00C06D96" w:rsidP="00C06D96">
      <w:pPr>
        <w:ind w:firstLine="993"/>
        <w:jc w:val="both"/>
        <w:rPr>
          <w:b/>
          <w:sz w:val="26"/>
          <w:szCs w:val="26"/>
        </w:rPr>
      </w:pPr>
      <w:r w:rsidRPr="00C06D96">
        <w:rPr>
          <w:b/>
          <w:sz w:val="26"/>
          <w:szCs w:val="26"/>
        </w:rPr>
        <w:t>5.1.</w:t>
      </w:r>
      <w:r w:rsidRPr="00C06D96">
        <w:rPr>
          <w:b/>
          <w:sz w:val="26"/>
          <w:szCs w:val="26"/>
        </w:rPr>
        <w:tab/>
        <w:t>В аудитории:</w:t>
      </w:r>
    </w:p>
    <w:p w:rsidR="00C06D96" w:rsidRDefault="00C06D96" w:rsidP="00C06D96">
      <w:pPr>
        <w:ind w:firstLine="993"/>
        <w:jc w:val="both"/>
        <w:rPr>
          <w:sz w:val="26"/>
          <w:szCs w:val="26"/>
        </w:rPr>
      </w:pPr>
      <w:r>
        <w:rPr>
          <w:b/>
          <w:sz w:val="26"/>
          <w:szCs w:val="26"/>
        </w:rPr>
        <w:t>–</w:t>
      </w:r>
      <w:r>
        <w:rPr>
          <w:sz w:val="26"/>
          <w:szCs w:val="26"/>
        </w:rPr>
        <w:t>завершает</w:t>
      </w:r>
      <w:r w:rsidR="009432B9" w:rsidRPr="00BC7200">
        <w:rPr>
          <w:sz w:val="26"/>
          <w:szCs w:val="26"/>
        </w:rPr>
        <w:t xml:space="preserve"> ведение потоковой аудиозаписи ответов участников, </w:t>
      </w:r>
    </w:p>
    <w:p w:rsidR="009432B9" w:rsidRPr="00BC7200" w:rsidRDefault="00C06D96" w:rsidP="00C06D96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9432B9" w:rsidRPr="00BC7200">
        <w:rPr>
          <w:sz w:val="26"/>
          <w:szCs w:val="26"/>
        </w:rPr>
        <w:t>сохран</w:t>
      </w:r>
      <w:r>
        <w:rPr>
          <w:sz w:val="26"/>
          <w:szCs w:val="26"/>
        </w:rPr>
        <w:t>яет</w:t>
      </w:r>
      <w:r w:rsidR="009432B9" w:rsidRPr="00BC7200">
        <w:rPr>
          <w:sz w:val="26"/>
          <w:szCs w:val="26"/>
        </w:rPr>
        <w:t xml:space="preserve"> аудиозаписи в каждой аудитории проведения, копир</w:t>
      </w:r>
      <w:r>
        <w:rPr>
          <w:sz w:val="26"/>
          <w:szCs w:val="26"/>
        </w:rPr>
        <w:t>ует</w:t>
      </w:r>
      <w:r w:rsidR="009432B9" w:rsidRPr="00BC7200">
        <w:rPr>
          <w:sz w:val="26"/>
          <w:szCs w:val="26"/>
        </w:rPr>
        <w:t xml:space="preserve">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9432B9">
        <w:rPr>
          <w:sz w:val="26"/>
          <w:szCs w:val="26"/>
        </w:rPr>
        <w:t>аудитории</w:t>
      </w:r>
      <w:r w:rsidR="009432B9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9432B9" w:rsidRDefault="00C06D96" w:rsidP="009432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9432B9"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</w:t>
      </w:r>
      <w:r>
        <w:rPr>
          <w:sz w:val="26"/>
          <w:szCs w:val="26"/>
        </w:rPr>
        <w:t>яет</w:t>
      </w:r>
      <w:r w:rsidR="009432B9" w:rsidRPr="00BC7200">
        <w:rPr>
          <w:sz w:val="26"/>
          <w:szCs w:val="26"/>
        </w:rPr>
        <w:t xml:space="preserve"> аудиозаписи на </w:t>
      </w:r>
      <w:r w:rsidR="00BB6BF2">
        <w:rPr>
          <w:sz w:val="26"/>
          <w:szCs w:val="26"/>
          <w:lang w:val="en-US"/>
        </w:rPr>
        <w:t>CD</w:t>
      </w:r>
      <w:r w:rsidR="00BB6BF2" w:rsidRPr="00F61D12">
        <w:rPr>
          <w:sz w:val="26"/>
          <w:szCs w:val="26"/>
        </w:rPr>
        <w:t>-</w:t>
      </w:r>
      <w:r w:rsidR="00BB6BF2">
        <w:rPr>
          <w:sz w:val="26"/>
          <w:szCs w:val="26"/>
        </w:rPr>
        <w:t>диск</w:t>
      </w:r>
      <w:r w:rsidR="009432B9" w:rsidRPr="00BC7200">
        <w:rPr>
          <w:sz w:val="26"/>
          <w:szCs w:val="26"/>
        </w:rPr>
        <w:t>и переда</w:t>
      </w:r>
      <w:r>
        <w:rPr>
          <w:sz w:val="26"/>
          <w:szCs w:val="26"/>
        </w:rPr>
        <w:t>ет</w:t>
      </w:r>
      <w:r w:rsidR="009432B9" w:rsidRPr="00BC7200">
        <w:rPr>
          <w:sz w:val="26"/>
          <w:szCs w:val="26"/>
        </w:rPr>
        <w:t xml:space="preserve"> ответственному организатору образовательной организации для дальнейшего распределения аудио</w:t>
      </w:r>
      <w:r w:rsidR="00A2463B">
        <w:rPr>
          <w:sz w:val="26"/>
          <w:szCs w:val="26"/>
        </w:rPr>
        <w:t xml:space="preserve"> </w:t>
      </w:r>
      <w:r w:rsidR="009432B9" w:rsidRPr="00BC7200">
        <w:rPr>
          <w:sz w:val="26"/>
          <w:szCs w:val="26"/>
        </w:rPr>
        <w:t>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9432B9">
        <w:rPr>
          <w:sz w:val="26"/>
          <w:szCs w:val="26"/>
        </w:rPr>
        <w:t>;</w:t>
      </w:r>
    </w:p>
    <w:p w:rsidR="00705F57" w:rsidRPr="00705F57" w:rsidRDefault="00705F57" w:rsidP="009432B9">
      <w:pPr>
        <w:ind w:firstLine="709"/>
        <w:jc w:val="both"/>
        <w:rPr>
          <w:b/>
          <w:sz w:val="26"/>
          <w:szCs w:val="26"/>
        </w:rPr>
      </w:pPr>
      <w:r w:rsidRPr="00705F57">
        <w:rPr>
          <w:b/>
          <w:sz w:val="26"/>
          <w:szCs w:val="26"/>
        </w:rPr>
        <w:t>5.2. В Штабе:</w:t>
      </w:r>
    </w:p>
    <w:p w:rsidR="009432B9" w:rsidRPr="000139B4" w:rsidRDefault="00705F57" w:rsidP="009432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– </w:t>
      </w:r>
      <w:r w:rsidR="009432B9"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C73FD9">
        <w:rPr>
          <w:sz w:val="26"/>
          <w:szCs w:val="26"/>
        </w:rPr>
        <w:t xml:space="preserve">, </w:t>
      </w:r>
      <w:r w:rsidR="009432B9">
        <w:rPr>
          <w:sz w:val="26"/>
          <w:szCs w:val="26"/>
        </w:rPr>
        <w:t xml:space="preserve"> зан</w:t>
      </w:r>
      <w:r>
        <w:rPr>
          <w:sz w:val="26"/>
          <w:szCs w:val="26"/>
        </w:rPr>
        <w:t>осит</w:t>
      </w:r>
      <w:r w:rsidR="009432B9">
        <w:rPr>
          <w:sz w:val="26"/>
          <w:szCs w:val="26"/>
        </w:rPr>
        <w:t xml:space="preserve"> в </w:t>
      </w:r>
      <w:r w:rsidR="009432B9" w:rsidRPr="000139B4">
        <w:rPr>
          <w:sz w:val="26"/>
          <w:szCs w:val="26"/>
        </w:rPr>
        <w:t xml:space="preserve">специализированную форму при помощи </w:t>
      </w:r>
      <w:r w:rsidR="009432B9">
        <w:rPr>
          <w:sz w:val="26"/>
          <w:szCs w:val="26"/>
        </w:rPr>
        <w:t>ПО</w:t>
      </w:r>
      <w:r w:rsidR="009432B9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9432B9" w:rsidRPr="000139B4" w:rsidRDefault="009432B9" w:rsidP="009432B9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9432B9" w:rsidRPr="000139B4" w:rsidRDefault="009432B9" w:rsidP="009432B9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9432B9" w:rsidRPr="000139B4" w:rsidRDefault="009432B9" w:rsidP="009432B9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9432B9" w:rsidRPr="000139B4" w:rsidRDefault="009432B9" w:rsidP="009432B9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9432B9" w:rsidRPr="000139B4" w:rsidRDefault="009432B9" w:rsidP="009432B9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9432B9" w:rsidRPr="000139B4" w:rsidRDefault="009432B9" w:rsidP="009432B9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9432B9" w:rsidRPr="000139B4" w:rsidRDefault="009432B9" w:rsidP="009432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9432B9" w:rsidRPr="000139B4" w:rsidRDefault="009432B9" w:rsidP="009432B9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9432B9" w:rsidRDefault="009432B9" w:rsidP="009432B9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="00705F57">
        <w:rPr>
          <w:sz w:val="26"/>
          <w:szCs w:val="26"/>
        </w:rPr>
        <w:t>;</w:t>
      </w:r>
    </w:p>
    <w:p w:rsidR="009432B9" w:rsidRPr="00BC7200" w:rsidRDefault="00705F57" w:rsidP="009432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– с</w:t>
      </w:r>
      <w:r w:rsidR="009432B9" w:rsidRPr="00472A83">
        <w:rPr>
          <w:sz w:val="26"/>
          <w:szCs w:val="26"/>
        </w:rPr>
        <w:t>охран</w:t>
      </w:r>
      <w:r>
        <w:rPr>
          <w:sz w:val="26"/>
          <w:szCs w:val="26"/>
        </w:rPr>
        <w:t>яет</w:t>
      </w:r>
      <w:r w:rsidR="009432B9" w:rsidRPr="00472A83">
        <w:rPr>
          <w:sz w:val="26"/>
          <w:szCs w:val="26"/>
        </w:rPr>
        <w:t xml:space="preserve">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</w:t>
      </w:r>
      <w:r>
        <w:rPr>
          <w:sz w:val="26"/>
          <w:szCs w:val="26"/>
        </w:rPr>
        <w:t>ет</w:t>
      </w:r>
      <w:r w:rsidR="009432B9" w:rsidRPr="00472A83">
        <w:rPr>
          <w:sz w:val="26"/>
          <w:szCs w:val="26"/>
        </w:rPr>
        <w:t xml:space="preserve"> в РЦОИ.</w:t>
      </w:r>
    </w:p>
    <w:p w:rsidR="009432B9" w:rsidRDefault="00705F57" w:rsidP="00C73FD9">
      <w:pPr>
        <w:ind w:firstLine="709"/>
        <w:jc w:val="both"/>
        <w:rPr>
          <w:sz w:val="26"/>
          <w:szCs w:val="26"/>
        </w:rPr>
      </w:pPr>
      <w:r>
        <w:rPr>
          <w:sz w:val="28"/>
        </w:rPr>
        <w:lastRenderedPageBreak/>
        <w:t xml:space="preserve">– </w:t>
      </w:r>
      <w:r w:rsidRPr="00705F57">
        <w:rPr>
          <w:sz w:val="26"/>
          <w:szCs w:val="26"/>
        </w:rPr>
        <w:t>совместно с ответственным организатором проводит сверку количества аудиозаписей с количеством участников, явившихся на</w:t>
      </w:r>
      <w:r w:rsidR="00A2463B">
        <w:rPr>
          <w:sz w:val="26"/>
          <w:szCs w:val="26"/>
        </w:rPr>
        <w:t xml:space="preserve"> </w:t>
      </w:r>
      <w:r w:rsidRPr="00705F57">
        <w:rPr>
          <w:sz w:val="26"/>
          <w:szCs w:val="26"/>
        </w:rPr>
        <w:t>собеседование.</w:t>
      </w:r>
    </w:p>
    <w:p w:rsidR="00B4233D" w:rsidRPr="00705F57" w:rsidRDefault="00B4233D" w:rsidP="00C73FD9">
      <w:pPr>
        <w:ind w:firstLine="709"/>
        <w:jc w:val="both"/>
        <w:rPr>
          <w:sz w:val="26"/>
          <w:szCs w:val="26"/>
        </w:rPr>
      </w:pPr>
    </w:p>
    <w:p w:rsidR="009432B9" w:rsidRPr="00966FB5" w:rsidRDefault="009432B9" w:rsidP="009432B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533867078"/>
      <w:r w:rsidRPr="00966FB5">
        <w:rPr>
          <w:rFonts w:ascii="Times New Roman" w:hAnsi="Times New Roman" w:cs="Times New Roman"/>
          <w:color w:val="auto"/>
        </w:rPr>
        <w:t>Приложение 3. Инструкция для экзаменатора-собеседника</w:t>
      </w:r>
      <w:bookmarkEnd w:id="2"/>
    </w:p>
    <w:p w:rsidR="009432B9" w:rsidRPr="00BC7200" w:rsidRDefault="009432B9" w:rsidP="009432B9">
      <w:pPr>
        <w:ind w:firstLine="708"/>
        <w:jc w:val="both"/>
        <w:rPr>
          <w:b/>
          <w:sz w:val="26"/>
          <w:szCs w:val="26"/>
        </w:rPr>
      </w:pPr>
    </w:p>
    <w:p w:rsidR="00370602" w:rsidRPr="00370602" w:rsidRDefault="00370602" w:rsidP="00631F12">
      <w:pPr>
        <w:pStyle w:val="a7"/>
        <w:widowControl w:val="0"/>
        <w:numPr>
          <w:ilvl w:val="0"/>
          <w:numId w:val="10"/>
        </w:numPr>
        <w:tabs>
          <w:tab w:val="left" w:pos="1242"/>
        </w:tabs>
        <w:autoSpaceDE w:val="0"/>
        <w:autoSpaceDN w:val="0"/>
        <w:spacing w:line="319" w:lineRule="exact"/>
        <w:ind w:firstLine="2"/>
        <w:contextualSpacing w:val="0"/>
        <w:jc w:val="both"/>
        <w:rPr>
          <w:b/>
          <w:sz w:val="26"/>
          <w:szCs w:val="26"/>
        </w:rPr>
      </w:pPr>
      <w:r w:rsidRPr="00370602">
        <w:rPr>
          <w:b/>
          <w:sz w:val="26"/>
          <w:szCs w:val="26"/>
        </w:rPr>
        <w:t>Общие</w:t>
      </w:r>
      <w:r w:rsidR="00A2463B">
        <w:rPr>
          <w:b/>
          <w:sz w:val="26"/>
          <w:szCs w:val="26"/>
        </w:rPr>
        <w:t xml:space="preserve"> </w:t>
      </w:r>
      <w:r w:rsidRPr="00370602">
        <w:rPr>
          <w:b/>
          <w:sz w:val="26"/>
          <w:szCs w:val="26"/>
        </w:rPr>
        <w:t>положения:</w:t>
      </w:r>
    </w:p>
    <w:p w:rsidR="00370602" w:rsidRPr="00370602" w:rsidRDefault="00370602" w:rsidP="00370602">
      <w:pPr>
        <w:pStyle w:val="a7"/>
        <w:widowControl w:val="0"/>
        <w:numPr>
          <w:ilvl w:val="1"/>
          <w:numId w:val="10"/>
        </w:numPr>
        <w:tabs>
          <w:tab w:val="left" w:pos="1594"/>
        </w:tabs>
        <w:autoSpaceDE w:val="0"/>
        <w:autoSpaceDN w:val="0"/>
        <w:ind w:left="107" w:right="106" w:firstLine="85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Экзаменатор-собеседник назначается приказом руководителя</w:t>
      </w:r>
      <w:r w:rsidR="00B4233D">
        <w:rPr>
          <w:sz w:val="26"/>
          <w:szCs w:val="26"/>
        </w:rPr>
        <w:t xml:space="preserve"> ОО</w:t>
      </w:r>
      <w:r w:rsidRPr="00370602">
        <w:rPr>
          <w:sz w:val="26"/>
          <w:szCs w:val="26"/>
        </w:rPr>
        <w:t>.</w:t>
      </w:r>
    </w:p>
    <w:p w:rsidR="00370602" w:rsidRPr="00370602" w:rsidRDefault="00370602" w:rsidP="00370602">
      <w:pPr>
        <w:pStyle w:val="a7"/>
        <w:widowControl w:val="0"/>
        <w:numPr>
          <w:ilvl w:val="1"/>
          <w:numId w:val="10"/>
        </w:numPr>
        <w:tabs>
          <w:tab w:val="left" w:pos="1594"/>
        </w:tabs>
        <w:autoSpaceDE w:val="0"/>
        <w:autoSpaceDN w:val="0"/>
        <w:ind w:left="107" w:right="104" w:firstLine="85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В качестве экзаменаторов-собеседников привлекаются учителя с высшим образованием независимо от предметной специализации, имеющие коммуникативные навыки, (учитель русского языка и литературы, учитель музыки). Также могут привлекаться библиотекари, психологи, учителя-логопеды, воспитатели группы продленного дня ит.д.</w:t>
      </w:r>
    </w:p>
    <w:p w:rsidR="00370602" w:rsidRPr="00370602" w:rsidRDefault="00370602" w:rsidP="00370602">
      <w:pPr>
        <w:pStyle w:val="a7"/>
        <w:widowControl w:val="0"/>
        <w:numPr>
          <w:ilvl w:val="1"/>
          <w:numId w:val="10"/>
        </w:numPr>
        <w:tabs>
          <w:tab w:val="left" w:pos="1594"/>
        </w:tabs>
        <w:autoSpaceDE w:val="0"/>
        <w:autoSpaceDN w:val="0"/>
        <w:spacing w:line="321" w:lineRule="exact"/>
        <w:ind w:left="1594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Экзаменатор-собеседник должен быть ознакомлен</w:t>
      </w:r>
      <w:r w:rsidR="00A2463B">
        <w:rPr>
          <w:sz w:val="26"/>
          <w:szCs w:val="26"/>
        </w:rPr>
        <w:t xml:space="preserve"> </w:t>
      </w:r>
      <w:r w:rsidRPr="00370602">
        <w:rPr>
          <w:sz w:val="26"/>
          <w:szCs w:val="26"/>
        </w:rPr>
        <w:t>с:</w:t>
      </w:r>
    </w:p>
    <w:p w:rsidR="00370602" w:rsidRPr="00370602" w:rsidRDefault="00370602" w:rsidP="00370602">
      <w:pPr>
        <w:pStyle w:val="a7"/>
        <w:widowControl w:val="0"/>
        <w:numPr>
          <w:ilvl w:val="0"/>
          <w:numId w:val="9"/>
        </w:numPr>
        <w:tabs>
          <w:tab w:val="left" w:pos="1242"/>
        </w:tabs>
        <w:autoSpaceDE w:val="0"/>
        <w:autoSpaceDN w:val="0"/>
        <w:ind w:left="107" w:right="112" w:firstLine="85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порядком  проведения  итогового  собеседования  по   русскому   языку;</w:t>
      </w:r>
    </w:p>
    <w:p w:rsidR="00370602" w:rsidRPr="00370602" w:rsidRDefault="00370602" w:rsidP="00370602">
      <w:pPr>
        <w:pStyle w:val="a7"/>
        <w:widowControl w:val="0"/>
        <w:numPr>
          <w:ilvl w:val="0"/>
          <w:numId w:val="9"/>
        </w:numPr>
        <w:tabs>
          <w:tab w:val="left" w:pos="1242"/>
        </w:tabs>
        <w:autoSpaceDE w:val="0"/>
        <w:autoSpaceDN w:val="0"/>
        <w:ind w:left="107" w:right="111" w:firstLine="85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ФГБНУ«ФИПИ»;</w:t>
      </w:r>
    </w:p>
    <w:p w:rsidR="00370602" w:rsidRDefault="00370602" w:rsidP="00370602">
      <w:pPr>
        <w:pStyle w:val="a7"/>
        <w:widowControl w:val="0"/>
        <w:numPr>
          <w:ilvl w:val="0"/>
          <w:numId w:val="9"/>
        </w:numPr>
        <w:tabs>
          <w:tab w:val="left" w:pos="1242"/>
        </w:tabs>
        <w:autoSpaceDE w:val="0"/>
        <w:autoSpaceDN w:val="0"/>
        <w:spacing w:line="342" w:lineRule="exact"/>
        <w:ind w:left="1241" w:hanging="282"/>
        <w:contextualSpacing w:val="0"/>
        <w:jc w:val="both"/>
        <w:rPr>
          <w:sz w:val="28"/>
        </w:rPr>
      </w:pPr>
      <w:r w:rsidRPr="00370602">
        <w:rPr>
          <w:sz w:val="26"/>
          <w:szCs w:val="26"/>
        </w:rPr>
        <w:t>настоящей инструкцией для</w:t>
      </w:r>
      <w:r w:rsidR="00A2463B">
        <w:rPr>
          <w:sz w:val="26"/>
          <w:szCs w:val="26"/>
        </w:rPr>
        <w:t xml:space="preserve"> </w:t>
      </w:r>
      <w:r w:rsidRPr="00370602">
        <w:rPr>
          <w:sz w:val="26"/>
          <w:szCs w:val="26"/>
        </w:rPr>
        <w:t>экзаменатора-собеседника</w:t>
      </w:r>
      <w:r>
        <w:rPr>
          <w:sz w:val="28"/>
        </w:rPr>
        <w:t>.</w:t>
      </w:r>
    </w:p>
    <w:p w:rsidR="00370602" w:rsidRPr="00370602" w:rsidRDefault="00370602" w:rsidP="00370602">
      <w:pPr>
        <w:pStyle w:val="a7"/>
        <w:widowControl w:val="0"/>
        <w:numPr>
          <w:ilvl w:val="0"/>
          <w:numId w:val="10"/>
        </w:numPr>
        <w:tabs>
          <w:tab w:val="left" w:pos="1242"/>
        </w:tabs>
        <w:autoSpaceDE w:val="0"/>
        <w:autoSpaceDN w:val="0"/>
        <w:ind w:left="107" w:right="102" w:firstLine="852"/>
        <w:contextualSpacing w:val="0"/>
        <w:jc w:val="both"/>
        <w:rPr>
          <w:sz w:val="26"/>
          <w:szCs w:val="26"/>
        </w:rPr>
      </w:pPr>
      <w:r w:rsidRPr="00370602">
        <w:rPr>
          <w:b/>
          <w:sz w:val="26"/>
          <w:szCs w:val="26"/>
        </w:rPr>
        <w:t xml:space="preserve">В день проведения итогового собеседования </w:t>
      </w:r>
      <w:r w:rsidRPr="00370602">
        <w:rPr>
          <w:sz w:val="26"/>
          <w:szCs w:val="26"/>
        </w:rPr>
        <w:t>экзаменатор-собеседник должен:</w:t>
      </w:r>
    </w:p>
    <w:p w:rsidR="00370602" w:rsidRPr="00370602" w:rsidRDefault="00370602" w:rsidP="00370602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spacing w:line="321" w:lineRule="exact"/>
        <w:ind w:left="1524" w:hanging="565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Прибыть в ОО не позднее</w:t>
      </w:r>
      <w:r w:rsidR="0084134E">
        <w:rPr>
          <w:sz w:val="26"/>
          <w:szCs w:val="26"/>
        </w:rPr>
        <w:t>08</w:t>
      </w:r>
      <w:r w:rsidRPr="00370602">
        <w:rPr>
          <w:sz w:val="26"/>
          <w:szCs w:val="26"/>
        </w:rPr>
        <w:t>:</w:t>
      </w:r>
      <w:r w:rsidR="0084134E">
        <w:rPr>
          <w:sz w:val="26"/>
          <w:szCs w:val="26"/>
        </w:rPr>
        <w:t>0</w:t>
      </w:r>
      <w:r w:rsidRPr="00370602">
        <w:rPr>
          <w:sz w:val="26"/>
          <w:szCs w:val="26"/>
        </w:rPr>
        <w:t>0.</w:t>
      </w:r>
    </w:p>
    <w:p w:rsidR="00370602" w:rsidRPr="00370602" w:rsidRDefault="00370602" w:rsidP="00370602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ind w:left="107" w:right="111" w:firstLine="85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Пройти инструктаж по процедуре проведения итогового собеседования у ответственного организатора. Инструктаж проводится не позднее0</w:t>
      </w:r>
      <w:r w:rsidR="0084134E">
        <w:rPr>
          <w:sz w:val="26"/>
          <w:szCs w:val="26"/>
        </w:rPr>
        <w:t>8</w:t>
      </w:r>
      <w:r w:rsidRPr="00370602">
        <w:rPr>
          <w:sz w:val="26"/>
          <w:szCs w:val="26"/>
        </w:rPr>
        <w:t>:</w:t>
      </w:r>
      <w:r w:rsidR="0084134E">
        <w:rPr>
          <w:sz w:val="26"/>
          <w:szCs w:val="26"/>
        </w:rPr>
        <w:t>0</w:t>
      </w:r>
      <w:r w:rsidRPr="00370602">
        <w:rPr>
          <w:sz w:val="26"/>
          <w:szCs w:val="26"/>
        </w:rPr>
        <w:t>0.</w:t>
      </w:r>
    </w:p>
    <w:p w:rsidR="00370602" w:rsidRPr="00370602" w:rsidRDefault="00370602" w:rsidP="00370602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ind w:left="107" w:right="108" w:firstLine="85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По завершении инструктажа пройти на свое рабочее место в аудиторию проведения в соответствии с распределением, проверить ее готовность к итоговому собеседованию, проветрить аудиторию (при необходимости) и приступить к выполнению своих</w:t>
      </w:r>
      <w:r w:rsidR="00A2463B">
        <w:rPr>
          <w:sz w:val="26"/>
          <w:szCs w:val="26"/>
        </w:rPr>
        <w:t xml:space="preserve"> </w:t>
      </w:r>
      <w:r w:rsidRPr="00370602">
        <w:rPr>
          <w:sz w:val="26"/>
          <w:szCs w:val="26"/>
        </w:rPr>
        <w:t>обязанностей.</w:t>
      </w:r>
    </w:p>
    <w:p w:rsidR="00370602" w:rsidRPr="00370602" w:rsidRDefault="00370602" w:rsidP="00370602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spacing w:line="322" w:lineRule="exact"/>
        <w:ind w:left="1524" w:hanging="565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Не позднее 08:45 получить у ответственного организатора вштабе:</w:t>
      </w:r>
    </w:p>
    <w:p w:rsidR="00370602" w:rsidRPr="00370602" w:rsidRDefault="00E05879" w:rsidP="00370602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ind w:left="107" w:right="107" w:firstLine="852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ведомости распределения участников  итогового  </w:t>
      </w:r>
      <w:r w:rsidR="00370602" w:rsidRPr="00370602">
        <w:rPr>
          <w:sz w:val="26"/>
          <w:szCs w:val="26"/>
        </w:rPr>
        <w:t>собеседования по аудиториям, где фиксируется неявка участника, досрочное завершение участником итогового собеседования по объективным</w:t>
      </w:r>
      <w:r w:rsidR="00A2463B">
        <w:rPr>
          <w:sz w:val="26"/>
          <w:szCs w:val="26"/>
        </w:rPr>
        <w:t xml:space="preserve"> </w:t>
      </w:r>
      <w:r w:rsidR="00370602" w:rsidRPr="00370602">
        <w:rPr>
          <w:sz w:val="26"/>
          <w:szCs w:val="26"/>
        </w:rPr>
        <w:t>причинам;</w:t>
      </w:r>
    </w:p>
    <w:p w:rsidR="00370602" w:rsidRPr="00370602" w:rsidRDefault="00370602" w:rsidP="00370602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ind w:left="107" w:right="111" w:firstLine="85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</w:t>
      </w:r>
      <w:r w:rsidR="00A2463B">
        <w:rPr>
          <w:sz w:val="26"/>
          <w:szCs w:val="26"/>
        </w:rPr>
        <w:t xml:space="preserve"> </w:t>
      </w:r>
      <w:r w:rsidRPr="00370602">
        <w:rPr>
          <w:sz w:val="26"/>
          <w:szCs w:val="26"/>
        </w:rPr>
        <w:t>теме;</w:t>
      </w:r>
    </w:p>
    <w:p w:rsidR="00370602" w:rsidRPr="00370602" w:rsidRDefault="00370602" w:rsidP="00370602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инструкцию по выполнению</w:t>
      </w:r>
      <w:r w:rsidR="00A2463B">
        <w:rPr>
          <w:sz w:val="26"/>
          <w:szCs w:val="26"/>
        </w:rPr>
        <w:t xml:space="preserve"> </w:t>
      </w:r>
      <w:r w:rsidRPr="00370602">
        <w:rPr>
          <w:sz w:val="26"/>
          <w:szCs w:val="26"/>
        </w:rPr>
        <w:t>заданий;</w:t>
      </w:r>
    </w:p>
    <w:p w:rsidR="00370602" w:rsidRPr="00370602" w:rsidRDefault="00370602" w:rsidP="00370602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ind w:left="107" w:right="107" w:firstLine="852"/>
        <w:contextualSpacing w:val="0"/>
        <w:jc w:val="both"/>
        <w:rPr>
          <w:sz w:val="26"/>
          <w:szCs w:val="26"/>
        </w:rPr>
      </w:pPr>
      <w:r w:rsidRPr="00370602">
        <w:rPr>
          <w:sz w:val="26"/>
          <w:szCs w:val="26"/>
        </w:rPr>
        <w:t>карточки экзаменатора-собеседника по каждой теме беседы (по два экземпляра на аудиторию</w:t>
      </w:r>
      <w:r w:rsidR="00A2463B">
        <w:rPr>
          <w:sz w:val="26"/>
          <w:szCs w:val="26"/>
        </w:rPr>
        <w:t xml:space="preserve"> </w:t>
      </w:r>
      <w:r w:rsidRPr="00370602">
        <w:rPr>
          <w:sz w:val="26"/>
          <w:szCs w:val="26"/>
        </w:rPr>
        <w:t>проведения);</w:t>
      </w:r>
    </w:p>
    <w:p w:rsidR="00370602" w:rsidRPr="00370602" w:rsidRDefault="00370602" w:rsidP="00370602">
      <w:pPr>
        <w:pStyle w:val="ad"/>
        <w:ind w:right="102"/>
        <w:rPr>
          <w:sz w:val="26"/>
          <w:szCs w:val="26"/>
        </w:rPr>
      </w:pPr>
      <w:r w:rsidRPr="00370602">
        <w:rPr>
          <w:sz w:val="26"/>
          <w:szCs w:val="26"/>
        </w:rPr>
        <w:t>Все материалы раскладываются на рабочем месте экзаменатора-собеседника отдельными стопками.</w:t>
      </w:r>
    </w:p>
    <w:p w:rsidR="0084134E" w:rsidRPr="00D5087B" w:rsidRDefault="00D5087B" w:rsidP="0084134E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ind w:left="107" w:right="110" w:firstLine="852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 xml:space="preserve">Не позднее </w:t>
      </w:r>
      <w:r w:rsidR="0084134E" w:rsidRPr="00D5087B">
        <w:rPr>
          <w:sz w:val="26"/>
          <w:szCs w:val="26"/>
        </w:rPr>
        <w:t xml:space="preserve">09:00 сообщить организатору </w:t>
      </w:r>
      <w:r w:rsidR="00E05879">
        <w:rPr>
          <w:sz w:val="26"/>
          <w:szCs w:val="26"/>
        </w:rPr>
        <w:t>проведения итогового собеседования</w:t>
      </w:r>
      <w:r w:rsidR="0084134E" w:rsidRPr="00D5087B">
        <w:rPr>
          <w:sz w:val="26"/>
          <w:szCs w:val="26"/>
        </w:rPr>
        <w:t xml:space="preserve"> о готовности начать итоговое собеседование для</w:t>
      </w:r>
      <w:r w:rsidR="00A2463B">
        <w:rPr>
          <w:sz w:val="26"/>
          <w:szCs w:val="26"/>
        </w:rPr>
        <w:t xml:space="preserve"> </w:t>
      </w:r>
      <w:r w:rsidR="0084134E" w:rsidRPr="00D5087B">
        <w:rPr>
          <w:sz w:val="26"/>
          <w:szCs w:val="26"/>
        </w:rPr>
        <w:t>участников.</w:t>
      </w:r>
    </w:p>
    <w:p w:rsidR="0084134E" w:rsidRPr="00D5087B" w:rsidRDefault="0084134E" w:rsidP="0084134E">
      <w:pPr>
        <w:pStyle w:val="ad"/>
        <w:ind w:right="105"/>
        <w:rPr>
          <w:sz w:val="26"/>
          <w:szCs w:val="26"/>
        </w:rPr>
      </w:pPr>
      <w:r w:rsidRPr="00D5087B">
        <w:rPr>
          <w:sz w:val="26"/>
          <w:szCs w:val="26"/>
        </w:rPr>
        <w:t>В аудиторию проведения участники итогового собеседования приглашаются организатором в произвольном порядке. Участники итогового собеседования должны иметь при себе документ, удостоверяющий личность.</w:t>
      </w:r>
    </w:p>
    <w:p w:rsidR="0084134E" w:rsidRPr="00D5087B" w:rsidRDefault="0084134E" w:rsidP="0084134E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ind w:left="107" w:right="111" w:firstLine="852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>Проверить документ, удостоверяющий личность участника итогового собеседования.</w:t>
      </w:r>
    </w:p>
    <w:p w:rsidR="0084134E" w:rsidRPr="00D5087B" w:rsidRDefault="0084134E" w:rsidP="005233E0">
      <w:pPr>
        <w:pStyle w:val="ad"/>
        <w:ind w:right="102"/>
        <w:rPr>
          <w:sz w:val="26"/>
          <w:szCs w:val="26"/>
        </w:rPr>
      </w:pPr>
      <w:r w:rsidRPr="00D5087B">
        <w:rPr>
          <w:sz w:val="26"/>
          <w:szCs w:val="26"/>
        </w:rPr>
        <w:t xml:space="preserve">Во время проведения итогового собеседования участникам итогового </w:t>
      </w:r>
      <w:r w:rsidRPr="00D5087B">
        <w:rPr>
          <w:sz w:val="26"/>
          <w:szCs w:val="26"/>
        </w:rPr>
        <w:lastRenderedPageBreak/>
        <w:t>собеседования запрещено иметь при себе средства связи, фото-, аудио- и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видеоаппаратуру, справочные материалы, письменные заметки и иные средства хранения и передачи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информации.</w:t>
      </w:r>
    </w:p>
    <w:p w:rsidR="0084134E" w:rsidRPr="00D5087B" w:rsidRDefault="0084134E" w:rsidP="0084134E">
      <w:pPr>
        <w:pStyle w:val="ad"/>
        <w:jc w:val="left"/>
        <w:rPr>
          <w:sz w:val="26"/>
          <w:szCs w:val="26"/>
        </w:rPr>
      </w:pPr>
      <w:r w:rsidRPr="00D5087B">
        <w:rPr>
          <w:sz w:val="26"/>
          <w:szCs w:val="26"/>
        </w:rPr>
        <w:t>На рабочем столе/парте участника, помимо текстов, тем и заданий итогового собеседования, может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находиться: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9"/>
        </w:numPr>
        <w:tabs>
          <w:tab w:val="left" w:pos="1242"/>
        </w:tabs>
        <w:autoSpaceDE w:val="0"/>
        <w:autoSpaceDN w:val="0"/>
        <w:spacing w:line="341" w:lineRule="exact"/>
        <w:ind w:left="1241" w:hanging="28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ручка;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9"/>
        </w:numPr>
        <w:tabs>
          <w:tab w:val="left" w:pos="1242"/>
        </w:tabs>
        <w:autoSpaceDE w:val="0"/>
        <w:autoSpaceDN w:val="0"/>
        <w:spacing w:line="342" w:lineRule="exact"/>
        <w:ind w:left="1241" w:hanging="28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документ, удостоверяющий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личность;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9"/>
        </w:numPr>
        <w:tabs>
          <w:tab w:val="left" w:pos="1242"/>
        </w:tabs>
        <w:autoSpaceDE w:val="0"/>
        <w:autoSpaceDN w:val="0"/>
        <w:spacing w:line="342" w:lineRule="exact"/>
        <w:ind w:left="1241" w:hanging="28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лекарственные средства (при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необходимости);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9"/>
        </w:numPr>
        <w:tabs>
          <w:tab w:val="left" w:pos="1242"/>
        </w:tabs>
        <w:autoSpaceDE w:val="0"/>
        <w:autoSpaceDN w:val="0"/>
        <w:ind w:left="107" w:right="101" w:firstLine="85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специальные технические средства (для участников с ОВЗ, участников детей- инвалидов,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инвалидов).</w:t>
      </w:r>
    </w:p>
    <w:p w:rsidR="0084134E" w:rsidRPr="00D5087B" w:rsidRDefault="0084134E" w:rsidP="0084134E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spacing w:line="242" w:lineRule="auto"/>
        <w:ind w:left="107" w:right="112" w:firstLine="85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Провести краткий устный инструктаж для каждого участника итогового собеседования. Инструктаж включает в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себя:</w:t>
      </w:r>
    </w:p>
    <w:p w:rsidR="0084134E" w:rsidRPr="00D5087B" w:rsidRDefault="00E05879" w:rsidP="0084134E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spacing w:line="317" w:lineRule="exact"/>
        <w:ind w:left="1241" w:hanging="282"/>
        <w:contextualSpacing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84134E" w:rsidRPr="00D5087B">
        <w:rPr>
          <w:sz w:val="26"/>
          <w:szCs w:val="26"/>
        </w:rPr>
        <w:t>риветствие</w:t>
      </w:r>
      <w:r w:rsidR="00A2463B">
        <w:rPr>
          <w:sz w:val="26"/>
          <w:szCs w:val="26"/>
        </w:rPr>
        <w:t xml:space="preserve"> </w:t>
      </w:r>
      <w:r w:rsidR="0084134E" w:rsidRPr="00D5087B">
        <w:rPr>
          <w:sz w:val="26"/>
          <w:szCs w:val="26"/>
        </w:rPr>
        <w:t>участника;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ind w:left="1241" w:hanging="28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знакомство;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ind w:left="107" w:right="108" w:firstLine="852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>информацию о количестве заданий, их содержании: чтение текста, выполнение заданий по тексту, монолог,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беседа;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spacing w:line="321" w:lineRule="exact"/>
        <w:ind w:left="1241" w:hanging="282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>информацию о необходимых действиях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участника.</w:t>
      </w:r>
    </w:p>
    <w:p w:rsidR="0084134E" w:rsidRPr="00D5087B" w:rsidRDefault="0084134E" w:rsidP="0084134E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ind w:left="107" w:right="101" w:firstLine="852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>Сообщить участнику, что перед началом ответа необходимо проговорить в средство аудиозаписи свою фамилию, имя, отчество и номер варианта. Также перед ответом на каждое задание четко произносить номер задания. Выдать участнику итогового собеседования материалы для проведения итогового собеседования: тексты для чтения, листы с тремя темами беседы, карточки с планом беседы по каждой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теме.</w:t>
      </w:r>
    </w:p>
    <w:p w:rsidR="0084134E" w:rsidRPr="00D5087B" w:rsidRDefault="0084134E" w:rsidP="0084134E">
      <w:pPr>
        <w:pStyle w:val="1"/>
        <w:keepNext w:val="0"/>
        <w:keepLines w:val="0"/>
        <w:widowControl w:val="0"/>
        <w:numPr>
          <w:ilvl w:val="0"/>
          <w:numId w:val="10"/>
        </w:numPr>
        <w:tabs>
          <w:tab w:val="left" w:pos="1242"/>
        </w:tabs>
        <w:autoSpaceDE w:val="0"/>
        <w:autoSpaceDN w:val="0"/>
        <w:spacing w:before="1" w:line="319" w:lineRule="exact"/>
        <w:ind w:hanging="28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087B">
        <w:rPr>
          <w:rFonts w:ascii="Times New Roman" w:hAnsi="Times New Roman" w:cs="Times New Roman"/>
          <w:color w:val="auto"/>
          <w:sz w:val="26"/>
          <w:szCs w:val="26"/>
        </w:rPr>
        <w:t>При проведении итогового собеседования</w:t>
      </w:r>
      <w:r w:rsidR="00A2463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5087B">
        <w:rPr>
          <w:rFonts w:ascii="Times New Roman" w:hAnsi="Times New Roman" w:cs="Times New Roman"/>
          <w:color w:val="auto"/>
          <w:sz w:val="26"/>
          <w:szCs w:val="26"/>
        </w:rPr>
        <w:t>экзаменатор-собеседник:</w:t>
      </w:r>
    </w:p>
    <w:p w:rsidR="0084134E" w:rsidRPr="00D5087B" w:rsidRDefault="0084134E" w:rsidP="0084134E">
      <w:pPr>
        <w:pStyle w:val="a7"/>
        <w:widowControl w:val="0"/>
        <w:numPr>
          <w:ilvl w:val="1"/>
          <w:numId w:val="10"/>
        </w:numPr>
        <w:tabs>
          <w:tab w:val="left" w:pos="1594"/>
        </w:tabs>
        <w:autoSpaceDE w:val="0"/>
        <w:autoSpaceDN w:val="0"/>
        <w:spacing w:before="2"/>
        <w:ind w:left="142" w:right="109" w:firstLine="851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>Во время ответа участника следит за соблюдением временного регламента согласно схеме проведения итогового собеседования и фиксирует время выполнения каждого задания КИМ итогового собеседования.</w:t>
      </w:r>
    </w:p>
    <w:p w:rsidR="0084134E" w:rsidRPr="00D5087B" w:rsidRDefault="00E05879" w:rsidP="0084134E">
      <w:pPr>
        <w:pStyle w:val="a7"/>
        <w:widowControl w:val="0"/>
        <w:numPr>
          <w:ilvl w:val="1"/>
          <w:numId w:val="10"/>
        </w:numPr>
        <w:tabs>
          <w:tab w:val="left" w:pos="1525"/>
          <w:tab w:val="left" w:pos="2807"/>
          <w:tab w:val="left" w:pos="5437"/>
          <w:tab w:val="left" w:pos="6809"/>
          <w:tab w:val="left" w:pos="8489"/>
          <w:tab w:val="left" w:pos="10051"/>
        </w:tabs>
        <w:autoSpaceDE w:val="0"/>
        <w:autoSpaceDN w:val="0"/>
        <w:spacing w:before="89"/>
        <w:ind w:left="107" w:right="104" w:firstLine="852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Создает доброжелательную рабочую </w:t>
      </w:r>
      <w:r w:rsidR="0084134E" w:rsidRPr="00D5087B">
        <w:rPr>
          <w:sz w:val="26"/>
          <w:szCs w:val="26"/>
        </w:rPr>
        <w:t>атмосферу, исполняет</w:t>
      </w:r>
      <w:r w:rsidR="00A2463B">
        <w:rPr>
          <w:sz w:val="26"/>
          <w:szCs w:val="26"/>
        </w:rPr>
        <w:t xml:space="preserve"> </w:t>
      </w:r>
      <w:r w:rsidR="0084134E" w:rsidRPr="00D5087B">
        <w:rPr>
          <w:spacing w:val="-5"/>
          <w:sz w:val="26"/>
          <w:szCs w:val="26"/>
        </w:rPr>
        <w:t xml:space="preserve">роль </w:t>
      </w:r>
      <w:r w:rsidR="0084134E" w:rsidRPr="00D5087B">
        <w:rPr>
          <w:sz w:val="26"/>
          <w:szCs w:val="26"/>
        </w:rPr>
        <w:t>собеседника участника: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ind w:left="107" w:right="110" w:firstLine="85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задает вопросы (на основе карточки в КИМ или иные в контексте ответа участника);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ind w:left="107" w:right="111" w:firstLine="85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переспрашивает, уточняет ответы участника, чтобы избежать односложных ответов.</w:t>
      </w:r>
    </w:p>
    <w:p w:rsidR="0084134E" w:rsidRPr="00D5087B" w:rsidRDefault="0084134E" w:rsidP="0084134E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ind w:left="107" w:right="110" w:firstLine="852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>Отмечает в ведомости распределения участников итогового собеседования по аудиториям «ответ записан».</w:t>
      </w:r>
    </w:p>
    <w:p w:rsidR="0084134E" w:rsidRPr="00D5087B" w:rsidRDefault="0084134E" w:rsidP="0084134E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ind w:left="107" w:right="108" w:firstLine="852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>Если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участник</w:t>
      </w:r>
      <w:r w:rsidR="005233E0">
        <w:rPr>
          <w:sz w:val="26"/>
          <w:szCs w:val="26"/>
        </w:rPr>
        <w:t xml:space="preserve"> и</w:t>
      </w:r>
      <w:r w:rsidRPr="00D5087B">
        <w:rPr>
          <w:sz w:val="26"/>
          <w:szCs w:val="26"/>
        </w:rPr>
        <w:t>тогового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собеседования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по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состоянию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здоровья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или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другим объективным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причинам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не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может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завершить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процедуру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итогового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собеседования,то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он досрочно покидает аудиторию проведения. Для этого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экзаменатор-собеседник: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11"/>
        </w:numPr>
        <w:tabs>
          <w:tab w:val="left" w:pos="1242"/>
        </w:tabs>
        <w:autoSpaceDE w:val="0"/>
        <w:autoSpaceDN w:val="0"/>
        <w:ind w:left="107" w:right="104" w:firstLine="852"/>
        <w:contextualSpacing w:val="0"/>
        <w:jc w:val="both"/>
        <w:rPr>
          <w:sz w:val="26"/>
          <w:szCs w:val="26"/>
        </w:rPr>
      </w:pPr>
      <w:r w:rsidRPr="00D5087B">
        <w:rPr>
          <w:sz w:val="26"/>
          <w:szCs w:val="26"/>
        </w:rPr>
        <w:t xml:space="preserve">приглашает организатора </w:t>
      </w:r>
      <w:r w:rsidR="00E05879">
        <w:rPr>
          <w:sz w:val="26"/>
          <w:szCs w:val="26"/>
        </w:rPr>
        <w:t>проведения итогового собеседования</w:t>
      </w:r>
      <w:r w:rsidRPr="00D5087B">
        <w:rPr>
          <w:sz w:val="26"/>
          <w:szCs w:val="26"/>
        </w:rPr>
        <w:t>, который сопровождает участника в медицинскийкабинетилиштабдляпринятияответственныморганизаторомрешенияо досрочном завершении итогового собеседования по объективным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причинам.</w:t>
      </w:r>
    </w:p>
    <w:p w:rsidR="0084134E" w:rsidRDefault="0084134E" w:rsidP="00B4233D">
      <w:pPr>
        <w:pStyle w:val="ad"/>
        <w:ind w:right="-63"/>
        <w:rPr>
          <w:sz w:val="26"/>
          <w:szCs w:val="26"/>
        </w:rPr>
      </w:pPr>
      <w:r w:rsidRPr="00D5087B">
        <w:rPr>
          <w:sz w:val="26"/>
          <w:szCs w:val="26"/>
        </w:rPr>
        <w:t>В случае принятия решения о досрочном завершении итогового собеседования участником, ставит в ведомости распределения напротив его фамилии отметку«досрочное завершение».</w:t>
      </w:r>
    </w:p>
    <w:p w:rsidR="000A1BF7" w:rsidRDefault="000A1BF7" w:rsidP="00B4233D">
      <w:pPr>
        <w:pStyle w:val="ad"/>
        <w:ind w:right="-63"/>
        <w:rPr>
          <w:sz w:val="26"/>
          <w:szCs w:val="26"/>
        </w:rPr>
      </w:pPr>
    </w:p>
    <w:p w:rsidR="000A1BF7" w:rsidRDefault="000A1BF7" w:rsidP="00B4233D">
      <w:pPr>
        <w:pStyle w:val="ad"/>
        <w:ind w:right="-63"/>
        <w:rPr>
          <w:sz w:val="26"/>
          <w:szCs w:val="26"/>
        </w:rPr>
      </w:pPr>
    </w:p>
    <w:p w:rsidR="0084134E" w:rsidRPr="00D5087B" w:rsidRDefault="0084134E" w:rsidP="0084134E">
      <w:pPr>
        <w:pStyle w:val="a7"/>
        <w:widowControl w:val="0"/>
        <w:numPr>
          <w:ilvl w:val="0"/>
          <w:numId w:val="10"/>
        </w:numPr>
        <w:tabs>
          <w:tab w:val="left" w:pos="1242"/>
        </w:tabs>
        <w:autoSpaceDE w:val="0"/>
        <w:autoSpaceDN w:val="0"/>
        <w:spacing w:before="1"/>
        <w:ind w:left="107" w:right="103" w:firstLine="852"/>
        <w:contextualSpacing w:val="0"/>
        <w:rPr>
          <w:sz w:val="26"/>
          <w:szCs w:val="26"/>
        </w:rPr>
      </w:pPr>
      <w:r w:rsidRPr="00D5087B">
        <w:rPr>
          <w:b/>
          <w:sz w:val="26"/>
          <w:szCs w:val="26"/>
        </w:rPr>
        <w:lastRenderedPageBreak/>
        <w:t xml:space="preserve">По завершении прохождения итогового собеседования </w:t>
      </w:r>
      <w:r w:rsidRPr="00D5087B">
        <w:rPr>
          <w:sz w:val="26"/>
          <w:szCs w:val="26"/>
        </w:rPr>
        <w:t>всеми участниками в аудитории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экзаменатор-собеседник:</w:t>
      </w:r>
    </w:p>
    <w:p w:rsidR="0084134E" w:rsidRPr="00D5087B" w:rsidRDefault="00E05879" w:rsidP="0084134E">
      <w:pPr>
        <w:pStyle w:val="a7"/>
        <w:widowControl w:val="0"/>
        <w:numPr>
          <w:ilvl w:val="1"/>
          <w:numId w:val="10"/>
        </w:numPr>
        <w:tabs>
          <w:tab w:val="left" w:pos="1525"/>
          <w:tab w:val="left" w:pos="2903"/>
          <w:tab w:val="left" w:pos="3952"/>
          <w:tab w:val="left" w:pos="5552"/>
          <w:tab w:val="left" w:pos="6985"/>
          <w:tab w:val="left" w:pos="8969"/>
          <w:tab w:val="left" w:pos="9340"/>
        </w:tabs>
        <w:autoSpaceDE w:val="0"/>
        <w:autoSpaceDN w:val="0"/>
        <w:ind w:left="107" w:right="109" w:firstLine="852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Отмечает неявку участников итогового собеседования </w:t>
      </w:r>
      <w:r w:rsidR="0084134E" w:rsidRPr="00D5087B">
        <w:rPr>
          <w:sz w:val="26"/>
          <w:szCs w:val="26"/>
        </w:rPr>
        <w:t>в</w:t>
      </w:r>
      <w:r w:rsidR="00A2463B">
        <w:rPr>
          <w:sz w:val="26"/>
          <w:szCs w:val="26"/>
        </w:rPr>
        <w:t xml:space="preserve"> </w:t>
      </w:r>
      <w:r w:rsidR="0084134E" w:rsidRPr="00D5087B">
        <w:rPr>
          <w:spacing w:val="-1"/>
          <w:sz w:val="26"/>
          <w:szCs w:val="26"/>
        </w:rPr>
        <w:t xml:space="preserve">ведомости </w:t>
      </w:r>
      <w:r w:rsidR="0084134E" w:rsidRPr="00D5087B">
        <w:rPr>
          <w:sz w:val="26"/>
          <w:szCs w:val="26"/>
        </w:rPr>
        <w:t>распределения.</w:t>
      </w:r>
    </w:p>
    <w:p w:rsidR="0084134E" w:rsidRPr="00D5087B" w:rsidRDefault="00E05879" w:rsidP="0084134E">
      <w:pPr>
        <w:pStyle w:val="a7"/>
        <w:widowControl w:val="0"/>
        <w:numPr>
          <w:ilvl w:val="1"/>
          <w:numId w:val="10"/>
        </w:numPr>
        <w:tabs>
          <w:tab w:val="left" w:pos="1525"/>
          <w:tab w:val="left" w:pos="3263"/>
          <w:tab w:val="left" w:pos="5148"/>
          <w:tab w:val="left" w:pos="6909"/>
          <w:tab w:val="left" w:pos="7602"/>
          <w:tab w:val="left" w:pos="9279"/>
        </w:tabs>
        <w:autoSpaceDE w:val="0"/>
        <w:autoSpaceDN w:val="0"/>
        <w:ind w:left="107" w:right="109" w:firstLine="852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Приглашает технического </w:t>
      </w:r>
      <w:r w:rsidR="0084134E" w:rsidRPr="00D5087B">
        <w:rPr>
          <w:sz w:val="26"/>
          <w:szCs w:val="26"/>
        </w:rPr>
        <w:t>специал</w:t>
      </w:r>
      <w:r>
        <w:rPr>
          <w:sz w:val="26"/>
          <w:szCs w:val="26"/>
        </w:rPr>
        <w:t xml:space="preserve">иста для </w:t>
      </w:r>
      <w:r w:rsidR="0084134E" w:rsidRPr="00D5087B">
        <w:rPr>
          <w:sz w:val="26"/>
          <w:szCs w:val="26"/>
        </w:rPr>
        <w:t xml:space="preserve">передачи </w:t>
      </w:r>
      <w:r w:rsidR="00D5087B" w:rsidRPr="00D5087B">
        <w:rPr>
          <w:sz w:val="26"/>
          <w:szCs w:val="26"/>
        </w:rPr>
        <w:t>записей ответов участников</w:t>
      </w:r>
      <w:r w:rsidR="0084134E" w:rsidRPr="00D5087B">
        <w:rPr>
          <w:sz w:val="26"/>
          <w:szCs w:val="26"/>
        </w:rPr>
        <w:t>.</w:t>
      </w:r>
    </w:p>
    <w:p w:rsidR="0084134E" w:rsidRPr="00D5087B" w:rsidRDefault="0084134E" w:rsidP="0084134E">
      <w:pPr>
        <w:pStyle w:val="a7"/>
        <w:widowControl w:val="0"/>
        <w:numPr>
          <w:ilvl w:val="1"/>
          <w:numId w:val="10"/>
        </w:numPr>
        <w:tabs>
          <w:tab w:val="left" w:pos="1525"/>
        </w:tabs>
        <w:autoSpaceDE w:val="0"/>
        <w:autoSpaceDN w:val="0"/>
        <w:spacing w:line="322" w:lineRule="exact"/>
        <w:ind w:left="1524" w:hanging="565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Передает ответственному организатору ОО в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штабе: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12"/>
        </w:numPr>
        <w:tabs>
          <w:tab w:val="left" w:pos="1242"/>
        </w:tabs>
        <w:autoSpaceDE w:val="0"/>
        <w:autoSpaceDN w:val="0"/>
        <w:spacing w:line="322" w:lineRule="exact"/>
        <w:ind w:left="1241" w:hanging="28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материалы, использованные для проведения итогового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собеседования;</w:t>
      </w:r>
    </w:p>
    <w:p w:rsidR="0084134E" w:rsidRPr="00D5087B" w:rsidRDefault="0084134E" w:rsidP="0084134E">
      <w:pPr>
        <w:pStyle w:val="a7"/>
        <w:widowControl w:val="0"/>
        <w:numPr>
          <w:ilvl w:val="0"/>
          <w:numId w:val="12"/>
        </w:numPr>
        <w:tabs>
          <w:tab w:val="left" w:pos="1242"/>
        </w:tabs>
        <w:autoSpaceDE w:val="0"/>
        <w:autoSpaceDN w:val="0"/>
        <w:spacing w:line="322" w:lineRule="exact"/>
        <w:ind w:left="1241" w:hanging="282"/>
        <w:contextualSpacing w:val="0"/>
        <w:rPr>
          <w:sz w:val="26"/>
          <w:szCs w:val="26"/>
        </w:rPr>
      </w:pPr>
      <w:r w:rsidRPr="00D5087B">
        <w:rPr>
          <w:sz w:val="26"/>
          <w:szCs w:val="26"/>
        </w:rPr>
        <w:t>инструкцию выполнения</w:t>
      </w:r>
      <w:r w:rsidR="00A2463B">
        <w:rPr>
          <w:sz w:val="26"/>
          <w:szCs w:val="26"/>
        </w:rPr>
        <w:t xml:space="preserve"> </w:t>
      </w:r>
      <w:r w:rsidRPr="00D5087B">
        <w:rPr>
          <w:sz w:val="26"/>
          <w:szCs w:val="26"/>
        </w:rPr>
        <w:t>заданий;</w:t>
      </w:r>
    </w:p>
    <w:p w:rsidR="0084134E" w:rsidRDefault="00E05879" w:rsidP="0084134E">
      <w:pPr>
        <w:pStyle w:val="a7"/>
        <w:widowControl w:val="0"/>
        <w:numPr>
          <w:ilvl w:val="0"/>
          <w:numId w:val="12"/>
        </w:numPr>
        <w:tabs>
          <w:tab w:val="left" w:pos="1242"/>
          <w:tab w:val="left" w:pos="3004"/>
          <w:tab w:val="left" w:pos="5273"/>
          <w:tab w:val="left" w:pos="7141"/>
          <w:tab w:val="left" w:pos="8844"/>
        </w:tabs>
        <w:autoSpaceDE w:val="0"/>
        <w:autoSpaceDN w:val="0"/>
        <w:ind w:left="107" w:right="109" w:firstLine="852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ведомости распределения участников </w:t>
      </w:r>
      <w:r w:rsidR="0084134E" w:rsidRPr="00D5087B">
        <w:rPr>
          <w:sz w:val="26"/>
          <w:szCs w:val="26"/>
        </w:rPr>
        <w:t>итогового</w:t>
      </w:r>
      <w:r w:rsidR="00A2463B">
        <w:rPr>
          <w:sz w:val="26"/>
          <w:szCs w:val="26"/>
        </w:rPr>
        <w:t xml:space="preserve"> </w:t>
      </w:r>
      <w:r w:rsidR="0084134E" w:rsidRPr="00D5087B">
        <w:rPr>
          <w:spacing w:val="-1"/>
          <w:sz w:val="26"/>
          <w:szCs w:val="26"/>
        </w:rPr>
        <w:t xml:space="preserve">собеседования </w:t>
      </w:r>
      <w:r w:rsidR="0084134E" w:rsidRPr="00D5087B">
        <w:rPr>
          <w:sz w:val="26"/>
          <w:szCs w:val="26"/>
        </w:rPr>
        <w:t>по аудиториям.</w:t>
      </w:r>
    </w:p>
    <w:p w:rsidR="00D35BD6" w:rsidRPr="00D35BD6" w:rsidRDefault="00D35BD6" w:rsidP="00D35BD6">
      <w:pPr>
        <w:widowControl w:val="0"/>
        <w:tabs>
          <w:tab w:val="left" w:pos="1242"/>
          <w:tab w:val="left" w:pos="3004"/>
          <w:tab w:val="left" w:pos="5273"/>
          <w:tab w:val="left" w:pos="7141"/>
          <w:tab w:val="left" w:pos="8844"/>
        </w:tabs>
        <w:autoSpaceDE w:val="0"/>
        <w:autoSpaceDN w:val="0"/>
        <w:ind w:left="959" w:right="109"/>
        <w:rPr>
          <w:sz w:val="26"/>
          <w:szCs w:val="26"/>
        </w:rPr>
      </w:pPr>
    </w:p>
    <w:p w:rsidR="00D35BD6" w:rsidRDefault="00D35BD6" w:rsidP="00D35BD6">
      <w:pPr>
        <w:widowControl w:val="0"/>
        <w:tabs>
          <w:tab w:val="left" w:pos="1242"/>
          <w:tab w:val="left" w:pos="3004"/>
          <w:tab w:val="left" w:pos="5273"/>
          <w:tab w:val="left" w:pos="7141"/>
          <w:tab w:val="left" w:pos="8844"/>
        </w:tabs>
        <w:autoSpaceDE w:val="0"/>
        <w:autoSpaceDN w:val="0"/>
        <w:ind w:left="959" w:right="109"/>
        <w:jc w:val="center"/>
        <w:rPr>
          <w:b/>
          <w:sz w:val="26"/>
          <w:szCs w:val="26"/>
          <w:u w:val="thick"/>
        </w:rPr>
      </w:pPr>
      <w:r w:rsidRPr="00D35BD6">
        <w:rPr>
          <w:b/>
          <w:sz w:val="26"/>
          <w:szCs w:val="26"/>
          <w:u w:val="thick"/>
        </w:rPr>
        <w:t>Схема проведения итогового собеседования</w:t>
      </w:r>
    </w:p>
    <w:p w:rsidR="00D35BD6" w:rsidRPr="00D35BD6" w:rsidRDefault="00D35BD6" w:rsidP="00D35BD6">
      <w:pPr>
        <w:widowControl w:val="0"/>
        <w:tabs>
          <w:tab w:val="left" w:pos="1242"/>
          <w:tab w:val="left" w:pos="3004"/>
          <w:tab w:val="left" w:pos="5273"/>
          <w:tab w:val="left" w:pos="7141"/>
          <w:tab w:val="left" w:pos="8844"/>
        </w:tabs>
        <w:autoSpaceDE w:val="0"/>
        <w:autoSpaceDN w:val="0"/>
        <w:ind w:left="959" w:right="109"/>
        <w:jc w:val="center"/>
        <w:rPr>
          <w:b/>
          <w:sz w:val="26"/>
          <w:szCs w:val="26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2864"/>
        <w:gridCol w:w="1701"/>
      </w:tblGrid>
      <w:tr w:rsidR="009432B9" w:rsidRPr="00D5087B" w:rsidTr="00BC31B0">
        <w:trPr>
          <w:cantSplit/>
          <w:tblHeader/>
        </w:trPr>
        <w:tc>
          <w:tcPr>
            <w:tcW w:w="568" w:type="dxa"/>
            <w:vAlign w:val="center"/>
          </w:tcPr>
          <w:p w:rsidR="009432B9" w:rsidRPr="00D5087B" w:rsidRDefault="009432B9" w:rsidP="009432B9">
            <w:pPr>
              <w:jc w:val="center"/>
              <w:rPr>
                <w:b/>
                <w:sz w:val="26"/>
                <w:szCs w:val="26"/>
              </w:rPr>
            </w:pPr>
            <w:r w:rsidRPr="00D5087B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9432B9" w:rsidRPr="00D5087B" w:rsidRDefault="009432B9" w:rsidP="009432B9">
            <w:pPr>
              <w:jc w:val="center"/>
              <w:rPr>
                <w:b/>
                <w:sz w:val="26"/>
                <w:szCs w:val="26"/>
              </w:rPr>
            </w:pPr>
            <w:r w:rsidRPr="00D5087B">
              <w:rPr>
                <w:b/>
                <w:sz w:val="26"/>
                <w:szCs w:val="26"/>
              </w:rPr>
              <w:t>Действия экзаменатора-собеседника</w:t>
            </w:r>
          </w:p>
        </w:tc>
        <w:tc>
          <w:tcPr>
            <w:tcW w:w="2864" w:type="dxa"/>
            <w:vAlign w:val="center"/>
          </w:tcPr>
          <w:p w:rsidR="009432B9" w:rsidRPr="00D5087B" w:rsidRDefault="009432B9" w:rsidP="009432B9">
            <w:pPr>
              <w:jc w:val="center"/>
              <w:rPr>
                <w:b/>
                <w:sz w:val="26"/>
                <w:szCs w:val="26"/>
              </w:rPr>
            </w:pPr>
            <w:r w:rsidRPr="00D5087B">
              <w:rPr>
                <w:b/>
                <w:sz w:val="26"/>
                <w:szCs w:val="26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9432B9" w:rsidRPr="00D5087B" w:rsidRDefault="009432B9" w:rsidP="009432B9">
            <w:pPr>
              <w:jc w:val="center"/>
              <w:rPr>
                <w:b/>
                <w:sz w:val="26"/>
                <w:szCs w:val="26"/>
              </w:rPr>
            </w:pPr>
            <w:r w:rsidRPr="00D5087B">
              <w:rPr>
                <w:b/>
                <w:sz w:val="26"/>
                <w:szCs w:val="26"/>
              </w:rPr>
              <w:t>Время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bookmarkStart w:id="3" w:name="OLE_LINK1"/>
            <w:bookmarkStart w:id="4" w:name="OLE_LINK2"/>
            <w:r w:rsidRPr="00D5087B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jc w:val="both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1 мин.</w:t>
            </w:r>
          </w:p>
        </w:tc>
      </w:tr>
      <w:tr w:rsidR="009432B9" w:rsidRPr="00D5087B" w:rsidTr="00BC31B0">
        <w:tc>
          <w:tcPr>
            <w:tcW w:w="9952" w:type="dxa"/>
            <w:gridSpan w:val="4"/>
          </w:tcPr>
          <w:p w:rsidR="009432B9" w:rsidRPr="00D5087B" w:rsidRDefault="009432B9" w:rsidP="009432B9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D5087B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rPr>
                <w:b/>
                <w:sz w:val="26"/>
                <w:szCs w:val="26"/>
              </w:rPr>
            </w:pPr>
          </w:p>
        </w:tc>
        <w:tc>
          <w:tcPr>
            <w:tcW w:w="7683" w:type="dxa"/>
            <w:gridSpan w:val="2"/>
          </w:tcPr>
          <w:p w:rsidR="009432B9" w:rsidRPr="00D5087B" w:rsidRDefault="009432B9" w:rsidP="009432B9">
            <w:pPr>
              <w:jc w:val="right"/>
              <w:rPr>
                <w:b/>
                <w:i/>
                <w:sz w:val="26"/>
                <w:szCs w:val="26"/>
              </w:rPr>
            </w:pPr>
            <w:r w:rsidRPr="00D5087B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b/>
                <w:i/>
                <w:sz w:val="26"/>
                <w:szCs w:val="26"/>
              </w:rPr>
            </w:pPr>
            <w:r w:rsidRPr="00D5087B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9432B9" w:rsidRPr="00D5087B" w:rsidTr="00BC31B0">
        <w:tc>
          <w:tcPr>
            <w:tcW w:w="9952" w:type="dxa"/>
            <w:gridSpan w:val="4"/>
          </w:tcPr>
          <w:p w:rsidR="009432B9" w:rsidRPr="00D5087B" w:rsidRDefault="009432B9" w:rsidP="009432B9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jc w:val="both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Предложить участнику собеседования ознакомиться</w:t>
            </w:r>
            <w:r w:rsidR="00A2463B">
              <w:rPr>
                <w:sz w:val="26"/>
                <w:szCs w:val="26"/>
              </w:rPr>
              <w:t xml:space="preserve"> </w:t>
            </w:r>
            <w:r w:rsidRPr="00D5087B">
              <w:rPr>
                <w:sz w:val="26"/>
                <w:szCs w:val="26"/>
              </w:rPr>
              <w:t xml:space="preserve">с текстом для чтения вслух. </w:t>
            </w:r>
          </w:p>
          <w:p w:rsidR="009432B9" w:rsidRPr="00D5087B" w:rsidRDefault="009432B9" w:rsidP="009432B9">
            <w:pPr>
              <w:jc w:val="both"/>
              <w:rPr>
                <w:b/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9432B9" w:rsidRPr="00D5087B" w:rsidRDefault="009432B9" w:rsidP="009432B9">
            <w:pPr>
              <w:rPr>
                <w:b/>
                <w:sz w:val="26"/>
                <w:szCs w:val="26"/>
              </w:rPr>
            </w:pP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jc w:val="both"/>
              <w:rPr>
                <w:i/>
                <w:sz w:val="26"/>
                <w:szCs w:val="26"/>
              </w:rPr>
            </w:pPr>
            <w:r w:rsidRPr="00D5087B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Подготовка к чтению вслух.</w:t>
            </w:r>
          </w:p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до 2-х мин.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jc w:val="both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Слушание текста.</w:t>
            </w:r>
          </w:p>
          <w:p w:rsidR="009432B9" w:rsidRPr="00D5087B" w:rsidRDefault="009432B9" w:rsidP="009432B9">
            <w:pPr>
              <w:jc w:val="both"/>
              <w:rPr>
                <w:i/>
                <w:sz w:val="26"/>
                <w:szCs w:val="26"/>
              </w:rPr>
            </w:pPr>
            <w:r w:rsidRPr="00D5087B">
              <w:rPr>
                <w:i/>
                <w:sz w:val="26"/>
                <w:szCs w:val="26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до 2-х мин.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jc w:val="both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Переключение участника собеседования на другой вид работы.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до 2-х мин.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jc w:val="both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Забрать у участника собеседования исходный текст.  Слушание пересказа.</w:t>
            </w:r>
          </w:p>
          <w:p w:rsidR="009432B9" w:rsidRPr="00D5087B" w:rsidRDefault="009432B9" w:rsidP="009432B9">
            <w:pPr>
              <w:jc w:val="both"/>
              <w:rPr>
                <w:i/>
                <w:sz w:val="26"/>
                <w:szCs w:val="26"/>
              </w:rPr>
            </w:pPr>
            <w:r w:rsidRPr="00D5087B">
              <w:rPr>
                <w:i/>
                <w:sz w:val="26"/>
                <w:szCs w:val="26"/>
              </w:rPr>
              <w:t>Эмоциональная реакция на пересказ участника собеседования.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до 3-х мин.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jc w:val="both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</w:t>
            </w:r>
            <w:r w:rsidRPr="00D5087B">
              <w:rPr>
                <w:sz w:val="26"/>
                <w:szCs w:val="26"/>
              </w:rPr>
              <w:lastRenderedPageBreak/>
              <w:t xml:space="preserve">выполнении заданий 1 и 2. Предложить участнику собеседования выбрать вариант темы беседы </w:t>
            </w:r>
            <w:r w:rsidRPr="00D5087B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D5087B">
              <w:rPr>
                <w:sz w:val="26"/>
                <w:szCs w:val="26"/>
              </w:rPr>
              <w:t xml:space="preserve"> карточку. 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32B9" w:rsidRPr="00D5087B" w:rsidRDefault="009432B9" w:rsidP="009432B9">
            <w:pPr>
              <w:rPr>
                <w:b/>
                <w:sz w:val="26"/>
                <w:szCs w:val="26"/>
              </w:rPr>
            </w:pPr>
          </w:p>
        </w:tc>
      </w:tr>
      <w:tr w:rsidR="009432B9" w:rsidRPr="00D5087B" w:rsidTr="00BC31B0">
        <w:tc>
          <w:tcPr>
            <w:tcW w:w="9952" w:type="dxa"/>
            <w:gridSpan w:val="4"/>
          </w:tcPr>
          <w:p w:rsidR="009432B9" w:rsidRPr="00D5087B" w:rsidRDefault="009432B9" w:rsidP="009432B9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jc w:val="both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 xml:space="preserve">Предложить участнику собеседования ознакомиться с темой монолога. </w:t>
            </w:r>
          </w:p>
          <w:p w:rsidR="009432B9" w:rsidRPr="00D5087B" w:rsidRDefault="009432B9" w:rsidP="009432B9">
            <w:pPr>
              <w:jc w:val="both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D5087B">
              <w:rPr>
                <w:sz w:val="26"/>
                <w:szCs w:val="26"/>
              </w:rPr>
              <w:br/>
              <w:t xml:space="preserve">1 минута, а высказывание не должно занимать более трех минут 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32B9" w:rsidRPr="00D5087B" w:rsidRDefault="009432B9" w:rsidP="009432B9">
            <w:pPr>
              <w:rPr>
                <w:b/>
                <w:sz w:val="26"/>
                <w:szCs w:val="26"/>
              </w:rPr>
            </w:pP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9432B9" w:rsidRPr="00D5087B" w:rsidRDefault="009432B9" w:rsidP="009432B9">
            <w:pPr>
              <w:rPr>
                <w:b/>
                <w:sz w:val="26"/>
                <w:szCs w:val="26"/>
              </w:rPr>
            </w:pP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1 мин.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 xml:space="preserve">Слушать устный ответ. </w:t>
            </w:r>
          </w:p>
          <w:p w:rsidR="009432B9" w:rsidRPr="00D5087B" w:rsidRDefault="009432B9" w:rsidP="009432B9">
            <w:pPr>
              <w:rPr>
                <w:i/>
                <w:sz w:val="26"/>
                <w:szCs w:val="26"/>
              </w:rPr>
            </w:pPr>
            <w:r w:rsidRPr="00D5087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Ответ по теме выбранного варианта</w:t>
            </w:r>
          </w:p>
          <w:p w:rsidR="009432B9" w:rsidRPr="00D5087B" w:rsidRDefault="009432B9" w:rsidP="009432B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до 3-х мин.</w:t>
            </w:r>
          </w:p>
        </w:tc>
      </w:tr>
      <w:tr w:rsidR="009432B9" w:rsidRPr="00D5087B" w:rsidTr="00BC31B0">
        <w:tc>
          <w:tcPr>
            <w:tcW w:w="9952" w:type="dxa"/>
            <w:gridSpan w:val="4"/>
          </w:tcPr>
          <w:p w:rsidR="009432B9" w:rsidRPr="00D5087B" w:rsidRDefault="009432B9" w:rsidP="009432B9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ДИАЛОГ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9432B9" w:rsidRPr="00D5087B" w:rsidRDefault="009432B9" w:rsidP="009432B9">
            <w:pPr>
              <w:jc w:val="center"/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до 3-х мин.</w:t>
            </w:r>
          </w:p>
        </w:tc>
      </w:tr>
      <w:tr w:rsidR="009432B9" w:rsidRPr="00D5087B" w:rsidTr="00BC31B0">
        <w:tc>
          <w:tcPr>
            <w:tcW w:w="568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  <w:r w:rsidRPr="00D5087B">
              <w:rPr>
                <w:sz w:val="26"/>
                <w:szCs w:val="26"/>
              </w:rPr>
              <w:t>Эмоционально поддержать участника собеседования</w:t>
            </w:r>
          </w:p>
        </w:tc>
        <w:tc>
          <w:tcPr>
            <w:tcW w:w="2864" w:type="dxa"/>
          </w:tcPr>
          <w:p w:rsidR="009432B9" w:rsidRPr="00D5087B" w:rsidRDefault="009432B9" w:rsidP="009432B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32B9" w:rsidRPr="00D5087B" w:rsidRDefault="009432B9" w:rsidP="009432B9">
            <w:pPr>
              <w:rPr>
                <w:b/>
                <w:sz w:val="26"/>
                <w:szCs w:val="26"/>
              </w:rPr>
            </w:pPr>
          </w:p>
        </w:tc>
      </w:tr>
      <w:bookmarkEnd w:id="3"/>
      <w:bookmarkEnd w:id="4"/>
    </w:tbl>
    <w:p w:rsidR="009432B9" w:rsidRPr="00D5087B" w:rsidRDefault="009432B9" w:rsidP="009432B9">
      <w:pPr>
        <w:ind w:firstLine="708"/>
        <w:jc w:val="both"/>
        <w:rPr>
          <w:sz w:val="26"/>
          <w:szCs w:val="26"/>
        </w:rPr>
      </w:pPr>
    </w:p>
    <w:p w:rsidR="009432B9" w:rsidRPr="00966FB5" w:rsidRDefault="009432B9" w:rsidP="009432B9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5" w:name="_Toc533867079"/>
      <w:r w:rsidRPr="00966FB5">
        <w:rPr>
          <w:rFonts w:ascii="Times New Roman" w:hAnsi="Times New Roman" w:cs="Times New Roman"/>
          <w:color w:val="auto"/>
          <w:szCs w:val="26"/>
        </w:rPr>
        <w:t>Приложение 4. Инструкция для эксперта</w:t>
      </w:r>
      <w:bookmarkEnd w:id="5"/>
    </w:p>
    <w:p w:rsidR="009432B9" w:rsidRPr="00BC7200" w:rsidRDefault="009432B9" w:rsidP="009432B9">
      <w:pPr>
        <w:jc w:val="center"/>
        <w:rPr>
          <w:b/>
          <w:sz w:val="26"/>
          <w:szCs w:val="26"/>
        </w:rPr>
      </w:pPr>
    </w:p>
    <w:p w:rsidR="00631F12" w:rsidRPr="00FC3941" w:rsidRDefault="00631F12" w:rsidP="00631F12">
      <w:pPr>
        <w:pStyle w:val="a7"/>
        <w:widowControl w:val="0"/>
        <w:numPr>
          <w:ilvl w:val="0"/>
          <w:numId w:val="14"/>
        </w:numPr>
        <w:tabs>
          <w:tab w:val="left" w:pos="1384"/>
        </w:tabs>
        <w:autoSpaceDE w:val="0"/>
        <w:autoSpaceDN w:val="0"/>
        <w:spacing w:before="1" w:line="322" w:lineRule="exact"/>
        <w:ind w:hanging="568"/>
        <w:contextualSpacing w:val="0"/>
        <w:jc w:val="both"/>
        <w:rPr>
          <w:b/>
          <w:sz w:val="26"/>
          <w:szCs w:val="26"/>
        </w:rPr>
      </w:pPr>
      <w:r w:rsidRPr="00FC3941">
        <w:rPr>
          <w:b/>
          <w:sz w:val="26"/>
          <w:szCs w:val="26"/>
        </w:rPr>
        <w:t>Общие</w:t>
      </w:r>
      <w:r w:rsidR="00A2463B">
        <w:rPr>
          <w:b/>
          <w:sz w:val="26"/>
          <w:szCs w:val="26"/>
        </w:rPr>
        <w:t xml:space="preserve"> </w:t>
      </w:r>
      <w:r w:rsidRPr="00FC3941">
        <w:rPr>
          <w:b/>
          <w:sz w:val="26"/>
          <w:szCs w:val="26"/>
        </w:rPr>
        <w:t>положения</w:t>
      </w:r>
    </w:p>
    <w:p w:rsidR="00631F12" w:rsidRPr="00FC3941" w:rsidRDefault="00631F12" w:rsidP="00631F12">
      <w:pPr>
        <w:pStyle w:val="a7"/>
        <w:widowControl w:val="0"/>
        <w:numPr>
          <w:ilvl w:val="1"/>
          <w:numId w:val="14"/>
        </w:numPr>
        <w:tabs>
          <w:tab w:val="left" w:pos="1601"/>
        </w:tabs>
        <w:autoSpaceDE w:val="0"/>
        <w:autoSpaceDN w:val="0"/>
        <w:ind w:left="0" w:right="411" w:firstLine="993"/>
        <w:contextualSpacing w:val="0"/>
        <w:jc w:val="both"/>
        <w:rPr>
          <w:sz w:val="26"/>
          <w:szCs w:val="26"/>
        </w:rPr>
      </w:pPr>
      <w:r w:rsidRPr="00FC3941">
        <w:rPr>
          <w:sz w:val="26"/>
          <w:szCs w:val="26"/>
        </w:rPr>
        <w:t>Эксперт назначается приказом руководителя ОО.</w:t>
      </w:r>
    </w:p>
    <w:p w:rsidR="00631F12" w:rsidRPr="00FC3941" w:rsidRDefault="00631F12" w:rsidP="00631F12">
      <w:pPr>
        <w:pStyle w:val="a7"/>
        <w:widowControl w:val="0"/>
        <w:numPr>
          <w:ilvl w:val="1"/>
          <w:numId w:val="14"/>
        </w:numPr>
        <w:tabs>
          <w:tab w:val="left" w:pos="1601"/>
        </w:tabs>
        <w:autoSpaceDE w:val="0"/>
        <w:autoSpaceDN w:val="0"/>
        <w:spacing w:line="321" w:lineRule="exact"/>
        <w:ind w:left="1600" w:hanging="607"/>
        <w:contextualSpacing w:val="0"/>
        <w:jc w:val="both"/>
        <w:rPr>
          <w:sz w:val="26"/>
          <w:szCs w:val="26"/>
        </w:rPr>
      </w:pPr>
      <w:r w:rsidRPr="00FC3941">
        <w:rPr>
          <w:sz w:val="26"/>
          <w:szCs w:val="26"/>
        </w:rPr>
        <w:t>В качестве экспертов привлекаются учителя русского языка и</w:t>
      </w:r>
      <w:r w:rsidR="00A2463B">
        <w:rPr>
          <w:sz w:val="26"/>
          <w:szCs w:val="26"/>
        </w:rPr>
        <w:t xml:space="preserve"> </w:t>
      </w:r>
      <w:r w:rsidRPr="00FC3941">
        <w:rPr>
          <w:sz w:val="26"/>
          <w:szCs w:val="26"/>
        </w:rPr>
        <w:t>литературы.</w:t>
      </w:r>
    </w:p>
    <w:p w:rsidR="00631F12" w:rsidRPr="00FC3941" w:rsidRDefault="00631F12" w:rsidP="00631F12">
      <w:pPr>
        <w:pStyle w:val="a7"/>
        <w:widowControl w:val="0"/>
        <w:numPr>
          <w:ilvl w:val="1"/>
          <w:numId w:val="14"/>
        </w:numPr>
        <w:tabs>
          <w:tab w:val="left" w:pos="1601"/>
        </w:tabs>
        <w:autoSpaceDE w:val="0"/>
        <w:autoSpaceDN w:val="0"/>
        <w:spacing w:line="321" w:lineRule="exact"/>
        <w:ind w:left="1600" w:hanging="568"/>
        <w:contextualSpacing w:val="0"/>
        <w:jc w:val="both"/>
        <w:rPr>
          <w:sz w:val="26"/>
          <w:szCs w:val="26"/>
        </w:rPr>
      </w:pPr>
      <w:r w:rsidRPr="00FC3941">
        <w:rPr>
          <w:sz w:val="26"/>
          <w:szCs w:val="26"/>
        </w:rPr>
        <w:t xml:space="preserve">Эксперт должен быть ознакомлен </w:t>
      </w:r>
      <w:r w:rsidRPr="00FC3941">
        <w:rPr>
          <w:spacing w:val="2"/>
          <w:sz w:val="26"/>
          <w:szCs w:val="26"/>
        </w:rPr>
        <w:t>с:</w:t>
      </w:r>
    </w:p>
    <w:p w:rsidR="00631F12" w:rsidRPr="00FC3941" w:rsidRDefault="00631F12" w:rsidP="00FC3941">
      <w:pPr>
        <w:pStyle w:val="a7"/>
        <w:widowControl w:val="0"/>
        <w:numPr>
          <w:ilvl w:val="0"/>
          <w:numId w:val="13"/>
        </w:numPr>
        <w:autoSpaceDE w:val="0"/>
        <w:autoSpaceDN w:val="0"/>
        <w:ind w:right="412" w:firstLine="317"/>
        <w:jc w:val="both"/>
        <w:rPr>
          <w:sz w:val="26"/>
          <w:szCs w:val="26"/>
        </w:rPr>
      </w:pPr>
      <w:r w:rsidRPr="00FC3941">
        <w:rPr>
          <w:sz w:val="26"/>
          <w:szCs w:val="26"/>
        </w:rPr>
        <w:t>порядком проведения итогового собеседования по русскому языку;</w:t>
      </w:r>
    </w:p>
    <w:p w:rsidR="00631F12" w:rsidRPr="00FC3941" w:rsidRDefault="00631F12" w:rsidP="00FC3941">
      <w:pPr>
        <w:pStyle w:val="a7"/>
        <w:widowControl w:val="0"/>
        <w:numPr>
          <w:ilvl w:val="0"/>
          <w:numId w:val="13"/>
        </w:numPr>
        <w:autoSpaceDE w:val="0"/>
        <w:autoSpaceDN w:val="0"/>
        <w:spacing w:line="242" w:lineRule="auto"/>
        <w:ind w:left="0" w:right="415" w:firstLine="567"/>
        <w:contextualSpacing w:val="0"/>
        <w:jc w:val="both"/>
        <w:rPr>
          <w:sz w:val="26"/>
          <w:szCs w:val="26"/>
        </w:rPr>
      </w:pPr>
      <w:r w:rsidRPr="00FC3941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Федерального государственного бюджетного научного учреждения «Федеральный институт педагогических</w:t>
      </w:r>
      <w:r w:rsidR="00A2463B">
        <w:rPr>
          <w:sz w:val="26"/>
          <w:szCs w:val="26"/>
        </w:rPr>
        <w:t xml:space="preserve"> </w:t>
      </w:r>
      <w:r w:rsidRPr="00FC3941">
        <w:rPr>
          <w:sz w:val="26"/>
          <w:szCs w:val="26"/>
        </w:rPr>
        <w:t>измерений»;</w:t>
      </w:r>
    </w:p>
    <w:p w:rsidR="00631F12" w:rsidRPr="00FC3941" w:rsidRDefault="00631F12" w:rsidP="00FC3941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35" w:lineRule="exact"/>
        <w:ind w:left="1383" w:hanging="816"/>
        <w:contextualSpacing w:val="0"/>
        <w:jc w:val="both"/>
        <w:rPr>
          <w:sz w:val="26"/>
          <w:szCs w:val="26"/>
        </w:rPr>
      </w:pPr>
      <w:r w:rsidRPr="00FC3941">
        <w:rPr>
          <w:sz w:val="26"/>
          <w:szCs w:val="26"/>
        </w:rPr>
        <w:t>настоящей инструкцией для</w:t>
      </w:r>
      <w:r w:rsidR="00A2463B">
        <w:rPr>
          <w:sz w:val="26"/>
          <w:szCs w:val="26"/>
        </w:rPr>
        <w:t xml:space="preserve"> </w:t>
      </w:r>
      <w:r w:rsidRPr="00FC3941">
        <w:rPr>
          <w:sz w:val="26"/>
          <w:szCs w:val="26"/>
        </w:rPr>
        <w:t>эксперта.</w:t>
      </w:r>
    </w:p>
    <w:p w:rsidR="00B93684" w:rsidRPr="00FC3941" w:rsidRDefault="00B93684" w:rsidP="00B93684">
      <w:pPr>
        <w:pStyle w:val="a7"/>
        <w:widowControl w:val="0"/>
        <w:numPr>
          <w:ilvl w:val="0"/>
          <w:numId w:val="14"/>
        </w:numPr>
        <w:tabs>
          <w:tab w:val="left" w:pos="1384"/>
        </w:tabs>
        <w:autoSpaceDE w:val="0"/>
        <w:autoSpaceDN w:val="0"/>
        <w:spacing w:before="2" w:line="237" w:lineRule="auto"/>
        <w:ind w:left="0" w:right="403" w:firstLine="993"/>
        <w:jc w:val="both"/>
        <w:rPr>
          <w:sz w:val="26"/>
          <w:szCs w:val="26"/>
        </w:rPr>
      </w:pPr>
      <w:r w:rsidRPr="00FC3941">
        <w:rPr>
          <w:b/>
          <w:sz w:val="26"/>
          <w:szCs w:val="26"/>
        </w:rPr>
        <w:t xml:space="preserve">Не позднее чем за 2 дня до даты проведения итогового собеседования </w:t>
      </w:r>
      <w:r w:rsidRPr="00FC3941">
        <w:rPr>
          <w:sz w:val="26"/>
          <w:szCs w:val="26"/>
        </w:rPr>
        <w:t>эксперт должен получить у ответственного организатора критерии оценивания устных ответов участников итогового собеседования и ознакомиться сними.</w:t>
      </w:r>
    </w:p>
    <w:p w:rsidR="009432B9" w:rsidRPr="00FC3941" w:rsidRDefault="009432B9" w:rsidP="00B93684">
      <w:pPr>
        <w:pStyle w:val="a7"/>
        <w:numPr>
          <w:ilvl w:val="0"/>
          <w:numId w:val="14"/>
        </w:numPr>
        <w:ind w:left="1276" w:hanging="283"/>
        <w:jc w:val="both"/>
        <w:rPr>
          <w:b/>
          <w:sz w:val="26"/>
          <w:szCs w:val="26"/>
        </w:rPr>
      </w:pPr>
      <w:r w:rsidRPr="00FC3941">
        <w:rPr>
          <w:b/>
          <w:sz w:val="26"/>
          <w:szCs w:val="26"/>
        </w:rPr>
        <w:t>В день проведения итогового собеседования</w:t>
      </w:r>
      <w:r w:rsidR="00B93684" w:rsidRPr="00FC3941">
        <w:rPr>
          <w:b/>
          <w:sz w:val="26"/>
          <w:szCs w:val="26"/>
        </w:rPr>
        <w:t xml:space="preserve"> эксперт должен</w:t>
      </w:r>
      <w:r w:rsidRPr="00FC3941">
        <w:rPr>
          <w:b/>
          <w:sz w:val="26"/>
          <w:szCs w:val="26"/>
        </w:rPr>
        <w:t>:</w:t>
      </w:r>
    </w:p>
    <w:p w:rsidR="009432B9" w:rsidRPr="003B3D93" w:rsidRDefault="005233E0" w:rsidP="00B93684">
      <w:pPr>
        <w:pStyle w:val="a7"/>
        <w:numPr>
          <w:ilvl w:val="1"/>
          <w:numId w:val="14"/>
        </w:numPr>
        <w:ind w:firstLine="565"/>
        <w:jc w:val="both"/>
        <w:rPr>
          <w:sz w:val="26"/>
          <w:szCs w:val="26"/>
        </w:rPr>
      </w:pPr>
      <w:r w:rsidRPr="003B3D93">
        <w:rPr>
          <w:sz w:val="26"/>
          <w:szCs w:val="26"/>
        </w:rPr>
        <w:t>П</w:t>
      </w:r>
      <w:r w:rsidR="009432B9" w:rsidRPr="003B3D93">
        <w:rPr>
          <w:sz w:val="26"/>
          <w:szCs w:val="26"/>
        </w:rPr>
        <w:t xml:space="preserve">олучить от ответственного организатора </w:t>
      </w:r>
      <w:r w:rsidR="00B4233D" w:rsidRPr="003B3D93">
        <w:rPr>
          <w:sz w:val="26"/>
          <w:szCs w:val="26"/>
        </w:rPr>
        <w:t>ОО</w:t>
      </w:r>
      <w:r w:rsidR="009432B9" w:rsidRPr="003B3D93">
        <w:rPr>
          <w:sz w:val="26"/>
          <w:szCs w:val="26"/>
        </w:rPr>
        <w:t xml:space="preserve"> следующие материалы: </w:t>
      </w:r>
    </w:p>
    <w:p w:rsidR="009432B9" w:rsidRPr="003B3D93" w:rsidRDefault="009432B9" w:rsidP="00FC3941">
      <w:pPr>
        <w:pStyle w:val="a7"/>
        <w:numPr>
          <w:ilvl w:val="0"/>
          <w:numId w:val="15"/>
        </w:numPr>
        <w:ind w:left="993"/>
        <w:jc w:val="both"/>
        <w:rPr>
          <w:sz w:val="26"/>
          <w:szCs w:val="26"/>
        </w:rPr>
      </w:pPr>
      <w:r w:rsidRPr="003B3D93">
        <w:rPr>
          <w:sz w:val="26"/>
          <w:szCs w:val="26"/>
        </w:rPr>
        <w:t>протокол</w:t>
      </w:r>
      <w:r w:rsidR="009777E9" w:rsidRPr="003B3D93">
        <w:rPr>
          <w:sz w:val="26"/>
          <w:szCs w:val="26"/>
        </w:rPr>
        <w:t>ы</w:t>
      </w:r>
      <w:r w:rsidRPr="003B3D93">
        <w:rPr>
          <w:sz w:val="26"/>
          <w:szCs w:val="26"/>
        </w:rPr>
        <w:t xml:space="preserve"> эксперта по оцениванию ответов участников итогового собеседования;</w:t>
      </w:r>
    </w:p>
    <w:p w:rsidR="00FC3941" w:rsidRPr="00FC3941" w:rsidRDefault="00FC3941" w:rsidP="00FC3941">
      <w:pPr>
        <w:pStyle w:val="a7"/>
        <w:numPr>
          <w:ilvl w:val="0"/>
          <w:numId w:val="15"/>
        </w:numPr>
        <w:ind w:left="993"/>
        <w:jc w:val="both"/>
        <w:rPr>
          <w:sz w:val="26"/>
          <w:szCs w:val="26"/>
        </w:rPr>
      </w:pPr>
      <w:r w:rsidRPr="00FC3941">
        <w:rPr>
          <w:sz w:val="26"/>
          <w:szCs w:val="26"/>
        </w:rPr>
        <w:t>материалы для проведения итогового собеседования (текст для чтения, карточки с темами беседы на выбор и планами беседы, карточки экзаменатора- собеседника по каждой теме</w:t>
      </w:r>
      <w:r w:rsidR="00A2463B">
        <w:rPr>
          <w:sz w:val="26"/>
          <w:szCs w:val="26"/>
        </w:rPr>
        <w:t xml:space="preserve"> </w:t>
      </w:r>
      <w:r w:rsidRPr="00FC3941">
        <w:rPr>
          <w:sz w:val="26"/>
          <w:szCs w:val="26"/>
        </w:rPr>
        <w:t>беседы);</w:t>
      </w:r>
    </w:p>
    <w:p w:rsidR="009432B9" w:rsidRPr="00FC3941" w:rsidRDefault="009432B9" w:rsidP="00FC3941">
      <w:pPr>
        <w:pStyle w:val="a7"/>
        <w:numPr>
          <w:ilvl w:val="0"/>
          <w:numId w:val="15"/>
        </w:numPr>
        <w:ind w:left="993"/>
        <w:jc w:val="both"/>
        <w:rPr>
          <w:sz w:val="26"/>
          <w:szCs w:val="26"/>
        </w:rPr>
      </w:pPr>
      <w:r w:rsidRPr="00FC3941">
        <w:rPr>
          <w:rStyle w:val="a8"/>
          <w:sz w:val="26"/>
          <w:szCs w:val="26"/>
        </w:rPr>
        <w:lastRenderedPageBreak/>
        <w:t xml:space="preserve">доставочный пакет для упаковки протоколов эксперта </w:t>
      </w:r>
      <w:r w:rsidRPr="00FC3941">
        <w:rPr>
          <w:sz w:val="26"/>
          <w:szCs w:val="26"/>
        </w:rPr>
        <w:t>по оцениванию ответов участников итогового собеседования.</w:t>
      </w:r>
    </w:p>
    <w:p w:rsidR="009432B9" w:rsidRPr="00FC3941" w:rsidRDefault="005233E0" w:rsidP="00FC3941">
      <w:pPr>
        <w:pStyle w:val="a7"/>
        <w:numPr>
          <w:ilvl w:val="1"/>
          <w:numId w:val="14"/>
        </w:numPr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</w:t>
      </w:r>
      <w:r w:rsidR="009432B9" w:rsidRPr="00FC3941">
        <w:rPr>
          <w:sz w:val="26"/>
          <w:szCs w:val="26"/>
        </w:rPr>
        <w:t>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 ответов участников итогового собеседования).</w:t>
      </w:r>
    </w:p>
    <w:p w:rsidR="009432B9" w:rsidRPr="00FC3941" w:rsidRDefault="00C92B36" w:rsidP="00FC3941">
      <w:pPr>
        <w:pStyle w:val="a7"/>
        <w:numPr>
          <w:ilvl w:val="1"/>
          <w:numId w:val="14"/>
        </w:numPr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432B9" w:rsidRPr="00FC3941">
        <w:rPr>
          <w:sz w:val="26"/>
          <w:szCs w:val="26"/>
        </w:rPr>
        <w:t xml:space="preserve">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</w:t>
      </w:r>
      <w:r w:rsidR="00D70C08" w:rsidRPr="00FC3941">
        <w:rPr>
          <w:sz w:val="26"/>
          <w:szCs w:val="26"/>
        </w:rPr>
        <w:t>Министерство</w:t>
      </w:r>
      <w:r w:rsidR="00B4233D">
        <w:rPr>
          <w:sz w:val="26"/>
          <w:szCs w:val="26"/>
        </w:rPr>
        <w:t>м образования</w:t>
      </w:r>
      <w:r w:rsidR="00D70C08" w:rsidRPr="00FC3941">
        <w:rPr>
          <w:sz w:val="26"/>
          <w:szCs w:val="26"/>
        </w:rPr>
        <w:t xml:space="preserve"> Пензенской области</w:t>
      </w:r>
      <w:r w:rsidR="009432B9" w:rsidRPr="00FC3941">
        <w:rPr>
          <w:sz w:val="26"/>
          <w:szCs w:val="26"/>
        </w:rPr>
        <w:t>);</w:t>
      </w:r>
    </w:p>
    <w:p w:rsidR="009432B9" w:rsidRPr="00FC3941" w:rsidRDefault="00BD7EDB" w:rsidP="00FC3941">
      <w:pPr>
        <w:pStyle w:val="a7"/>
        <w:numPr>
          <w:ilvl w:val="1"/>
          <w:numId w:val="14"/>
        </w:numPr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432B9" w:rsidRPr="00FC3941">
        <w:rPr>
          <w:sz w:val="26"/>
          <w:szCs w:val="26"/>
        </w:rPr>
        <w:t>носить в протокол эксперта по оцениванию ответов участников итогового собеседования следующие сведения: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9432B9" w:rsidRPr="00BC7200" w:rsidRDefault="00BD7EDB" w:rsidP="009432B9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«зачет»/</w:t>
      </w:r>
      <w:r w:rsidR="009432B9" w:rsidRPr="00BC7200">
        <w:rPr>
          <w:sz w:val="26"/>
          <w:szCs w:val="26"/>
        </w:rPr>
        <w:t>«незачет»;</w:t>
      </w:r>
    </w:p>
    <w:p w:rsidR="009432B9" w:rsidRPr="00BC7200" w:rsidRDefault="00FC3941" w:rsidP="009432B9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ФИО эксперта, подпись и дату проверки;</w:t>
      </w:r>
    </w:p>
    <w:p w:rsidR="009432B9" w:rsidRPr="00FC3941" w:rsidRDefault="00BD7EDB" w:rsidP="00FC3941">
      <w:pPr>
        <w:pStyle w:val="a7"/>
        <w:numPr>
          <w:ilvl w:val="1"/>
          <w:numId w:val="14"/>
        </w:numPr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432B9" w:rsidRPr="00FC3941">
        <w:rPr>
          <w:sz w:val="26"/>
          <w:szCs w:val="26"/>
        </w:rPr>
        <w:t>о окончании проведения итогового собесе</w:t>
      </w:r>
      <w:r w:rsidR="00FC3941" w:rsidRPr="00FC3941">
        <w:rPr>
          <w:sz w:val="26"/>
          <w:szCs w:val="26"/>
        </w:rPr>
        <w:t>дования пересчитать</w:t>
      </w:r>
      <w:r w:rsidR="009432B9" w:rsidRPr="00FC3941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упакова</w:t>
      </w:r>
      <w:r w:rsidR="00FC3941">
        <w:rPr>
          <w:sz w:val="26"/>
          <w:szCs w:val="26"/>
        </w:rPr>
        <w:t>ть</w:t>
      </w:r>
      <w:r w:rsidR="009432B9" w:rsidRPr="00FC3941">
        <w:rPr>
          <w:sz w:val="26"/>
          <w:szCs w:val="26"/>
        </w:rPr>
        <w:t xml:space="preserve"> их в конверт и в запечатанном виде переда</w:t>
      </w:r>
      <w:r w:rsidR="00FC3941">
        <w:rPr>
          <w:sz w:val="26"/>
          <w:szCs w:val="26"/>
        </w:rPr>
        <w:t>ть</w:t>
      </w:r>
      <w:r w:rsidR="009432B9" w:rsidRPr="00FC3941">
        <w:rPr>
          <w:sz w:val="26"/>
          <w:szCs w:val="26"/>
        </w:rPr>
        <w:t xml:space="preserve"> экзаменатору-собеседнику.</w:t>
      </w:r>
    </w:p>
    <w:p w:rsidR="009432B9" w:rsidRPr="00BC7200" w:rsidRDefault="009432B9" w:rsidP="009432B9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9432B9" w:rsidRPr="00BC7200" w:rsidRDefault="009432B9" w:rsidP="009432B9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9432B9" w:rsidRPr="00966FB5" w:rsidRDefault="006770F0" w:rsidP="006770F0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color w:val="auto"/>
          <w:szCs w:val="26"/>
        </w:rPr>
      </w:pPr>
      <w:bookmarkStart w:id="6" w:name="_Toc533867080"/>
      <w:r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риложение 5. </w:t>
      </w:r>
      <w:r w:rsidR="009432B9" w:rsidRPr="00966FB5">
        <w:rPr>
          <w:rFonts w:ascii="Times New Roman" w:hAnsi="Times New Roman" w:cs="Times New Roman"/>
          <w:color w:val="auto"/>
          <w:szCs w:val="26"/>
        </w:rPr>
        <w:t>Инструкция для организатора проведения итогового собеседования</w:t>
      </w:r>
      <w:bookmarkEnd w:id="6"/>
    </w:p>
    <w:p w:rsidR="009432B9" w:rsidRPr="00BC7200" w:rsidRDefault="009432B9" w:rsidP="009432B9">
      <w:pPr>
        <w:ind w:firstLine="710"/>
        <w:jc w:val="center"/>
        <w:rPr>
          <w:b/>
          <w:sz w:val="26"/>
          <w:szCs w:val="26"/>
        </w:rPr>
      </w:pPr>
    </w:p>
    <w:p w:rsidR="009432B9" w:rsidRPr="00BC7200" w:rsidRDefault="009432B9" w:rsidP="009432B9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</w:t>
      </w:r>
      <w:r w:rsidR="006770F0">
        <w:rPr>
          <w:sz w:val="26"/>
          <w:szCs w:val="26"/>
        </w:rPr>
        <w:t>ОО</w:t>
      </w:r>
      <w:r w:rsidRPr="00BC7200">
        <w:rPr>
          <w:sz w:val="26"/>
          <w:szCs w:val="26"/>
        </w:rPr>
        <w:t xml:space="preserve"> списки участников, распределенных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</w:t>
      </w:r>
      <w:r w:rsidR="006770F0">
        <w:rPr>
          <w:sz w:val="26"/>
          <w:szCs w:val="26"/>
        </w:rPr>
        <w:t>ОО</w:t>
      </w:r>
      <w:r w:rsidRPr="00BC7200">
        <w:rPr>
          <w:sz w:val="26"/>
          <w:szCs w:val="26"/>
        </w:rPr>
        <w:t xml:space="preserve"> (параллельно в классе может проводиться урок), из полученного списка, сопровождать участников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</w:t>
      </w:r>
      <w:r w:rsidR="006770F0">
        <w:rPr>
          <w:sz w:val="26"/>
          <w:szCs w:val="26"/>
        </w:rPr>
        <w:t>ОО</w:t>
      </w:r>
      <w:r w:rsidRPr="00BC7200">
        <w:rPr>
          <w:sz w:val="26"/>
          <w:szCs w:val="26"/>
        </w:rPr>
        <w:t xml:space="preserve"> об отсутствии участника итогового собеседования в </w:t>
      </w:r>
      <w:r w:rsidR="006770F0">
        <w:rPr>
          <w:sz w:val="26"/>
          <w:szCs w:val="26"/>
        </w:rPr>
        <w:t>ОО</w:t>
      </w:r>
      <w:r w:rsidRPr="00BC7200">
        <w:rPr>
          <w:sz w:val="26"/>
          <w:szCs w:val="26"/>
        </w:rPr>
        <w:t>;</w:t>
      </w:r>
    </w:p>
    <w:p w:rsidR="009432B9" w:rsidRPr="00BC7200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</w:t>
      </w:r>
      <w:r w:rsidR="006770F0">
        <w:rPr>
          <w:sz w:val="26"/>
          <w:szCs w:val="26"/>
        </w:rPr>
        <w:t>ОО</w:t>
      </w:r>
      <w:r w:rsidRPr="00BC7200">
        <w:rPr>
          <w:sz w:val="26"/>
          <w:szCs w:val="26"/>
        </w:rPr>
        <w:t xml:space="preserve">); </w:t>
      </w:r>
    </w:p>
    <w:p w:rsidR="009432B9" w:rsidRPr="00BC7200" w:rsidRDefault="009432B9" w:rsidP="009432B9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обеспечивать соблюдение порядка иными обучающимися </w:t>
      </w:r>
      <w:r w:rsidR="006770F0">
        <w:rPr>
          <w:sz w:val="26"/>
          <w:szCs w:val="26"/>
        </w:rPr>
        <w:t>ОО</w:t>
      </w:r>
      <w:r w:rsidRPr="00BC7200">
        <w:rPr>
          <w:sz w:val="26"/>
          <w:szCs w:val="26"/>
        </w:rPr>
        <w:t xml:space="preserve">, не принимающими участия в итоговом собеседовании в случае если итоговое собеседование проводится во время учебного процесса в </w:t>
      </w:r>
      <w:r w:rsidR="006770F0">
        <w:rPr>
          <w:sz w:val="26"/>
          <w:szCs w:val="26"/>
        </w:rPr>
        <w:t>ОО</w:t>
      </w:r>
      <w:r w:rsidRPr="00BC7200">
        <w:rPr>
          <w:sz w:val="26"/>
          <w:szCs w:val="26"/>
        </w:rPr>
        <w:t>);</w:t>
      </w:r>
    </w:p>
    <w:p w:rsidR="009432B9" w:rsidRDefault="009432B9" w:rsidP="009432B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по завершении проведения итогового собеседования передать список участников ответственному организатору </w:t>
      </w:r>
      <w:r w:rsidR="006770F0">
        <w:rPr>
          <w:sz w:val="26"/>
          <w:szCs w:val="26"/>
        </w:rPr>
        <w:t>ОО</w:t>
      </w:r>
      <w:r w:rsidRPr="00BC7200">
        <w:rPr>
          <w:sz w:val="26"/>
          <w:szCs w:val="26"/>
        </w:rPr>
        <w:t>.</w:t>
      </w:r>
    </w:p>
    <w:p w:rsidR="009432B9" w:rsidRPr="00BC7200" w:rsidRDefault="009432B9" w:rsidP="009432B9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9432B9" w:rsidRPr="00780210" w:rsidRDefault="009432B9" w:rsidP="006770F0">
      <w:pPr>
        <w:pStyle w:val="1"/>
        <w:jc w:val="center"/>
        <w:rPr>
          <w:rFonts w:ascii="Times New Roman" w:hAnsi="Times New Roman"/>
          <w:b w:val="0"/>
          <w:sz w:val="32"/>
          <w:szCs w:val="32"/>
        </w:rPr>
      </w:pPr>
      <w:bookmarkStart w:id="7" w:name="_Toc533867081"/>
      <w:r w:rsidRPr="00BC7200">
        <w:rPr>
          <w:rFonts w:ascii="Times New Roman" w:hAnsi="Times New Roman" w:cs="Times New Roman"/>
          <w:color w:val="auto"/>
          <w:szCs w:val="26"/>
        </w:rPr>
        <w:t>Приложение 6. Критерии оценивания итогового собеседования</w:t>
      </w:r>
      <w:r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7"/>
    </w:p>
    <w:p w:rsidR="009432B9" w:rsidRPr="00B66452" w:rsidRDefault="009432B9" w:rsidP="009432B9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 xml:space="preserve">Задание 1.Чтение текста вслух </w:t>
      </w:r>
    </w:p>
    <w:p w:rsidR="009432B9" w:rsidRPr="00B66452" w:rsidRDefault="009432B9" w:rsidP="009432B9">
      <w:pPr>
        <w:pStyle w:val="a7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9432B9" w:rsidRPr="00B62384" w:rsidTr="009432B9">
        <w:trPr>
          <w:cantSplit/>
        </w:trPr>
        <w:tc>
          <w:tcPr>
            <w:tcW w:w="828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9432B9" w:rsidRPr="00B62384" w:rsidTr="009432B9">
        <w:trPr>
          <w:cantSplit/>
        </w:trPr>
        <w:tc>
          <w:tcPr>
            <w:tcW w:w="993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</w:trPr>
        <w:tc>
          <w:tcPr>
            <w:tcW w:w="993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  <w:trHeight w:val="529"/>
        </w:trPr>
        <w:tc>
          <w:tcPr>
            <w:tcW w:w="993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  <w:trHeight w:val="165"/>
        </w:trPr>
        <w:tc>
          <w:tcPr>
            <w:tcW w:w="993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403"/>
        </w:trPr>
        <w:tc>
          <w:tcPr>
            <w:tcW w:w="993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</w:trPr>
        <w:tc>
          <w:tcPr>
            <w:tcW w:w="993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</w:trPr>
        <w:tc>
          <w:tcPr>
            <w:tcW w:w="828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9432B9" w:rsidRPr="00B66452" w:rsidRDefault="009432B9" w:rsidP="009432B9">
      <w:pPr>
        <w:pStyle w:val="a7"/>
        <w:ind w:left="0" w:firstLine="567"/>
        <w:jc w:val="both"/>
        <w:rPr>
          <w:sz w:val="26"/>
          <w:szCs w:val="26"/>
        </w:rPr>
      </w:pPr>
    </w:p>
    <w:p w:rsidR="009432B9" w:rsidRPr="00B66452" w:rsidRDefault="009432B9" w:rsidP="009432B9">
      <w:pPr>
        <w:pStyle w:val="a9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>.</w:t>
      </w:r>
      <w:r w:rsidR="00FD7DAC" w:rsidRPr="00FD7DAC">
        <w:rPr>
          <w:b/>
          <w:sz w:val="26"/>
          <w:szCs w:val="26"/>
        </w:rPr>
        <w:t>Подробный</w:t>
      </w:r>
      <w:r w:rsidR="00FD7DAC">
        <w:rPr>
          <w:sz w:val="26"/>
          <w:szCs w:val="26"/>
        </w:rPr>
        <w:t>п</w:t>
      </w:r>
      <w:r w:rsidRPr="00B66452">
        <w:rPr>
          <w:b/>
          <w:sz w:val="26"/>
          <w:szCs w:val="26"/>
        </w:rPr>
        <w:t>ересказ текста с включением приведённого высказывания</w:t>
      </w:r>
    </w:p>
    <w:p w:rsidR="009432B9" w:rsidRPr="00B66452" w:rsidRDefault="009432B9" w:rsidP="009432B9">
      <w:pPr>
        <w:pStyle w:val="a7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9432B9" w:rsidRPr="00B62384" w:rsidTr="009432B9">
        <w:trPr>
          <w:cantSplit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</w:t>
            </w:r>
            <w:r w:rsidR="00871ADB">
              <w:rPr>
                <w:b/>
                <w:sz w:val="26"/>
                <w:szCs w:val="26"/>
              </w:rPr>
              <w:t xml:space="preserve">подробного* </w:t>
            </w:r>
            <w:r w:rsidRPr="00B66452">
              <w:rPr>
                <w:b/>
                <w:sz w:val="26"/>
                <w:szCs w:val="26"/>
              </w:rPr>
              <w:t>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9432B9" w:rsidRPr="00B62384" w:rsidTr="009432B9">
        <w:trPr>
          <w:cantSplit/>
          <w:trHeight w:val="334"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315"/>
        </w:trPr>
        <w:tc>
          <w:tcPr>
            <w:tcW w:w="126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9432B9" w:rsidRPr="00B66452" w:rsidRDefault="00FD7DAC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432B9" w:rsidRPr="00B62384" w:rsidTr="009432B9">
        <w:trPr>
          <w:cantSplit/>
          <w:trHeight w:val="358"/>
        </w:trPr>
        <w:tc>
          <w:tcPr>
            <w:tcW w:w="126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9432B9" w:rsidRPr="00B66452" w:rsidRDefault="00FD7DAC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D7DAC" w:rsidRPr="00B62384" w:rsidTr="009432B9">
        <w:trPr>
          <w:cantSplit/>
          <w:trHeight w:val="358"/>
        </w:trPr>
        <w:tc>
          <w:tcPr>
            <w:tcW w:w="1260" w:type="dxa"/>
          </w:tcPr>
          <w:p w:rsidR="00FD7DAC" w:rsidRPr="00B66452" w:rsidRDefault="00FD7DAC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FD7DAC" w:rsidRPr="00B66452" w:rsidRDefault="00FD7DAC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 более</w:t>
            </w:r>
            <w:r w:rsidR="00A2463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двух</w:t>
            </w:r>
            <w:r w:rsidR="00A2463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микротем</w:t>
            </w:r>
          </w:p>
        </w:tc>
        <w:tc>
          <w:tcPr>
            <w:tcW w:w="1077" w:type="dxa"/>
          </w:tcPr>
          <w:p w:rsidR="00FD7DAC" w:rsidRDefault="00FD7DAC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  <w:trHeight w:val="358"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358"/>
        </w:trPr>
        <w:tc>
          <w:tcPr>
            <w:tcW w:w="126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  <w:trHeight w:val="358"/>
        </w:trPr>
        <w:tc>
          <w:tcPr>
            <w:tcW w:w="126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  <w:trHeight w:val="411"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352"/>
        </w:trPr>
        <w:tc>
          <w:tcPr>
            <w:tcW w:w="126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</w:trPr>
        <w:tc>
          <w:tcPr>
            <w:tcW w:w="126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</w:trPr>
        <w:tc>
          <w:tcPr>
            <w:tcW w:w="126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</w:trPr>
        <w:tc>
          <w:tcPr>
            <w:tcW w:w="126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</w:trPr>
        <w:tc>
          <w:tcPr>
            <w:tcW w:w="828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9432B9" w:rsidRPr="00B66452" w:rsidRDefault="00FD7DAC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9432B9" w:rsidRDefault="009432B9" w:rsidP="009432B9">
      <w:pPr>
        <w:pStyle w:val="a7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9432B9" w:rsidRDefault="009432B9" w:rsidP="009432B9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  <w:r w:rsidR="00871ADB">
        <w:rPr>
          <w:b/>
          <w:bCs/>
          <w:sz w:val="23"/>
          <w:szCs w:val="23"/>
        </w:rPr>
        <w:lastRenderedPageBreak/>
        <w:t>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</w:t>
      </w:r>
    </w:p>
    <w:p w:rsidR="009432B9" w:rsidRPr="00B66452" w:rsidRDefault="009432B9" w:rsidP="009432B9">
      <w:pPr>
        <w:pStyle w:val="a7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9432B9" w:rsidRPr="00B66452" w:rsidRDefault="009432B9" w:rsidP="009432B9">
      <w:pPr>
        <w:pStyle w:val="a7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9432B9" w:rsidRPr="00B62384" w:rsidTr="009432B9">
        <w:trPr>
          <w:cantSplit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9432B9" w:rsidRPr="00B62384" w:rsidTr="009432B9">
        <w:trPr>
          <w:cantSplit/>
          <w:trHeight w:val="334"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278"/>
        </w:trPr>
        <w:tc>
          <w:tcPr>
            <w:tcW w:w="126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  <w:trHeight w:val="358"/>
        </w:trPr>
        <w:tc>
          <w:tcPr>
            <w:tcW w:w="126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  <w:trHeight w:val="311"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358"/>
        </w:trPr>
        <w:tc>
          <w:tcPr>
            <w:tcW w:w="126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  <w:trHeight w:val="358"/>
        </w:trPr>
        <w:tc>
          <w:tcPr>
            <w:tcW w:w="126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  <w:trHeight w:val="248"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352"/>
        </w:trPr>
        <w:tc>
          <w:tcPr>
            <w:tcW w:w="126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</w:trPr>
        <w:tc>
          <w:tcPr>
            <w:tcW w:w="126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</w:trPr>
        <w:tc>
          <w:tcPr>
            <w:tcW w:w="126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</w:trPr>
        <w:tc>
          <w:tcPr>
            <w:tcW w:w="126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</w:trPr>
        <w:tc>
          <w:tcPr>
            <w:tcW w:w="126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</w:trPr>
        <w:tc>
          <w:tcPr>
            <w:tcW w:w="8280" w:type="dxa"/>
            <w:gridSpan w:val="3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3B3D93" w:rsidRPr="003B3D93" w:rsidRDefault="003B3D93" w:rsidP="009432B9">
      <w:pPr>
        <w:ind w:firstLine="720"/>
        <w:rPr>
          <w:b/>
        </w:rPr>
      </w:pPr>
    </w:p>
    <w:p w:rsidR="009432B9" w:rsidRPr="003B3D93" w:rsidRDefault="009432B9" w:rsidP="009432B9">
      <w:pPr>
        <w:ind w:firstLine="720"/>
        <w:rPr>
          <w:b/>
          <w:sz w:val="26"/>
          <w:szCs w:val="26"/>
        </w:rPr>
      </w:pPr>
      <w:r w:rsidRPr="003B3D93">
        <w:rPr>
          <w:b/>
          <w:sz w:val="26"/>
          <w:szCs w:val="26"/>
        </w:rPr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9432B9" w:rsidRPr="003B3D93" w:rsidRDefault="009432B9" w:rsidP="009432B9">
      <w:pPr>
        <w:pStyle w:val="a7"/>
        <w:ind w:left="0" w:firstLine="567"/>
        <w:jc w:val="both"/>
        <w:rPr>
          <w:b/>
          <w:i/>
          <w:sz w:val="26"/>
          <w:szCs w:val="26"/>
        </w:rPr>
      </w:pPr>
    </w:p>
    <w:p w:rsidR="009432B9" w:rsidRPr="003B3D93" w:rsidRDefault="009432B9" w:rsidP="009432B9">
      <w:pPr>
        <w:pStyle w:val="a7"/>
        <w:ind w:left="0" w:firstLine="720"/>
        <w:jc w:val="both"/>
        <w:rPr>
          <w:b/>
          <w:sz w:val="26"/>
          <w:szCs w:val="26"/>
        </w:rPr>
      </w:pPr>
      <w:r w:rsidRPr="003B3D93">
        <w:rPr>
          <w:b/>
          <w:sz w:val="26"/>
          <w:szCs w:val="26"/>
        </w:rPr>
        <w:t xml:space="preserve">Максимальное количество баллов за работу с текстом (задания 1 </w:t>
      </w:r>
      <w:r w:rsidRPr="003B3D93">
        <w:rPr>
          <w:b/>
          <w:sz w:val="26"/>
          <w:szCs w:val="26"/>
        </w:rPr>
        <w:br/>
        <w:t>и 2) – 1</w:t>
      </w:r>
      <w:r w:rsidR="00871ADB" w:rsidRPr="003B3D93">
        <w:rPr>
          <w:b/>
          <w:sz w:val="26"/>
          <w:szCs w:val="26"/>
        </w:rPr>
        <w:t>1</w:t>
      </w:r>
      <w:r w:rsidRPr="003B3D93">
        <w:rPr>
          <w:b/>
          <w:sz w:val="26"/>
          <w:szCs w:val="26"/>
        </w:rPr>
        <w:t>.</w:t>
      </w:r>
    </w:p>
    <w:p w:rsidR="009432B9" w:rsidRPr="00780210" w:rsidRDefault="009432B9" w:rsidP="009432B9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32B9" w:rsidRPr="00780210" w:rsidRDefault="009432B9" w:rsidP="009432B9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9432B9" w:rsidRPr="00B66452" w:rsidRDefault="009432B9" w:rsidP="009432B9">
      <w:pPr>
        <w:pStyle w:val="a7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7561"/>
        <w:gridCol w:w="1234"/>
      </w:tblGrid>
      <w:tr w:rsidR="009432B9" w:rsidRPr="00B62384" w:rsidTr="009432B9">
        <w:trPr>
          <w:cantSplit/>
          <w:trHeight w:val="20"/>
        </w:trPr>
        <w:tc>
          <w:tcPr>
            <w:tcW w:w="1276" w:type="dxa"/>
          </w:tcPr>
          <w:p w:rsidR="009432B9" w:rsidRPr="00B66452" w:rsidRDefault="009432B9" w:rsidP="009432B9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9432B9" w:rsidRPr="00B66452" w:rsidRDefault="009432B9" w:rsidP="009432B9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7561"/>
        <w:gridCol w:w="1234"/>
      </w:tblGrid>
      <w:tr w:rsidR="009432B9" w:rsidRPr="00B62384" w:rsidTr="009432B9">
        <w:trPr>
          <w:cantSplit/>
          <w:trHeight w:val="20"/>
        </w:trPr>
        <w:tc>
          <w:tcPr>
            <w:tcW w:w="12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3B3D93" w:rsidRDefault="003B3D93" w:rsidP="009432B9">
      <w:pPr>
        <w:pStyle w:val="a7"/>
        <w:ind w:left="0" w:firstLine="567"/>
        <w:jc w:val="both"/>
        <w:rPr>
          <w:sz w:val="26"/>
          <w:szCs w:val="26"/>
        </w:rPr>
      </w:pPr>
    </w:p>
    <w:p w:rsidR="009432B9" w:rsidRDefault="009432B9" w:rsidP="009432B9">
      <w:pPr>
        <w:pStyle w:val="a7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9432B9" w:rsidRPr="00B66452" w:rsidRDefault="009432B9" w:rsidP="009432B9">
      <w:pPr>
        <w:pStyle w:val="a7"/>
        <w:ind w:left="0" w:firstLine="567"/>
        <w:jc w:val="both"/>
        <w:rPr>
          <w:sz w:val="26"/>
          <w:szCs w:val="26"/>
        </w:rPr>
      </w:pPr>
    </w:p>
    <w:p w:rsidR="009432B9" w:rsidRPr="00B66452" w:rsidRDefault="009432B9" w:rsidP="009432B9">
      <w:pPr>
        <w:pStyle w:val="a7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803"/>
        <w:gridCol w:w="1220"/>
      </w:tblGrid>
      <w:tr w:rsidR="009432B9" w:rsidRPr="00B62384" w:rsidTr="009432B9">
        <w:tc>
          <w:tcPr>
            <w:tcW w:w="1200" w:type="dxa"/>
          </w:tcPr>
          <w:p w:rsidR="009432B9" w:rsidRPr="00B66452" w:rsidRDefault="009432B9" w:rsidP="009432B9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9432B9" w:rsidRPr="00B66452" w:rsidRDefault="009432B9" w:rsidP="009432B9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9432B9" w:rsidRPr="00B66452" w:rsidRDefault="009432B9" w:rsidP="009432B9">
            <w:pPr>
              <w:pStyle w:val="a7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9432B9" w:rsidRPr="00B62384" w:rsidTr="009432B9"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c>
          <w:tcPr>
            <w:tcW w:w="120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c>
          <w:tcPr>
            <w:tcW w:w="120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9432B9" w:rsidRDefault="009432B9" w:rsidP="009432B9">
      <w:pPr>
        <w:pStyle w:val="a7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9432B9" w:rsidRPr="00B66452" w:rsidRDefault="009432B9" w:rsidP="009432B9">
      <w:pPr>
        <w:pStyle w:val="a7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9432B9" w:rsidRPr="00B66452" w:rsidRDefault="009432B9" w:rsidP="009432B9">
      <w:pPr>
        <w:pStyle w:val="a7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819"/>
        <w:gridCol w:w="1250"/>
      </w:tblGrid>
      <w:tr w:rsidR="009432B9" w:rsidRPr="00B62384" w:rsidTr="009432B9"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9432B9" w:rsidRPr="00B62384" w:rsidTr="009432B9">
        <w:trPr>
          <w:trHeight w:val="334"/>
        </w:trPr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9432B9" w:rsidRPr="00B62384" w:rsidTr="009432B9">
        <w:trPr>
          <w:trHeight w:val="204"/>
        </w:trPr>
        <w:tc>
          <w:tcPr>
            <w:tcW w:w="120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trHeight w:val="241"/>
        </w:trPr>
        <w:tc>
          <w:tcPr>
            <w:tcW w:w="120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trHeight w:val="237"/>
        </w:trPr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trHeight w:val="358"/>
        </w:trPr>
        <w:tc>
          <w:tcPr>
            <w:tcW w:w="120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rPr>
          <w:trHeight w:val="223"/>
        </w:trPr>
        <w:tc>
          <w:tcPr>
            <w:tcW w:w="120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9432B9">
        <w:trPr>
          <w:trHeight w:val="177"/>
        </w:trPr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9432B9">
        <w:trPr>
          <w:trHeight w:val="352"/>
        </w:trPr>
        <w:tc>
          <w:tcPr>
            <w:tcW w:w="1200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9432B9">
        <w:tc>
          <w:tcPr>
            <w:tcW w:w="1200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9432B9" w:rsidRDefault="009432B9" w:rsidP="009432B9">
      <w:pPr>
        <w:rPr>
          <w:sz w:val="26"/>
          <w:szCs w:val="26"/>
        </w:rPr>
      </w:pPr>
    </w:p>
    <w:p w:rsidR="009432B9" w:rsidRPr="00B66452" w:rsidRDefault="009432B9" w:rsidP="009432B9">
      <w:pPr>
        <w:rPr>
          <w:sz w:val="26"/>
          <w:szCs w:val="26"/>
        </w:rPr>
      </w:pPr>
    </w:p>
    <w:p w:rsidR="009432B9" w:rsidRPr="00B62384" w:rsidRDefault="009432B9" w:rsidP="009432B9">
      <w:pPr>
        <w:pStyle w:val="a7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lastRenderedPageBreak/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7819"/>
        <w:gridCol w:w="1200"/>
      </w:tblGrid>
      <w:tr w:rsidR="009432B9" w:rsidRPr="00B62384" w:rsidTr="00FB5B7E">
        <w:tc>
          <w:tcPr>
            <w:tcW w:w="1402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819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432B9" w:rsidRPr="00B62384" w:rsidTr="00FB5B7E">
        <w:tc>
          <w:tcPr>
            <w:tcW w:w="1402" w:type="dxa"/>
            <w:vMerge w:val="restart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819" w:type="dxa"/>
          </w:tcPr>
          <w:p w:rsidR="009432B9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  <w:p w:rsidR="003B3D93" w:rsidRPr="00FB5B7E" w:rsidRDefault="003B3D93" w:rsidP="00FB5B7E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B5B7E">
              <w:rPr>
                <w:b/>
                <w:sz w:val="26"/>
                <w:szCs w:val="26"/>
              </w:rPr>
              <w:t>По этому критерию</w:t>
            </w:r>
            <w:r w:rsidR="00FB5B7E">
              <w:rPr>
                <w:b/>
                <w:sz w:val="26"/>
                <w:szCs w:val="26"/>
              </w:rPr>
              <w:t xml:space="preserve">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9432B9" w:rsidRPr="00B62384" w:rsidTr="00FB5B7E">
        <w:tc>
          <w:tcPr>
            <w:tcW w:w="1402" w:type="dxa"/>
            <w:vMerge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819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9432B9" w:rsidRPr="00B62384" w:rsidTr="00FB5B7E">
        <w:tc>
          <w:tcPr>
            <w:tcW w:w="9221" w:type="dxa"/>
            <w:gridSpan w:val="2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200" w:type="dxa"/>
          </w:tcPr>
          <w:p w:rsidR="009432B9" w:rsidRPr="00B66452" w:rsidRDefault="009432B9" w:rsidP="009432B9">
            <w:pPr>
              <w:pStyle w:val="a7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FB5B7E" w:rsidRDefault="00FB5B7E" w:rsidP="00FB5B7E">
      <w:pPr>
        <w:ind w:firstLine="720"/>
        <w:rPr>
          <w:b/>
          <w:sz w:val="26"/>
          <w:szCs w:val="26"/>
        </w:rPr>
      </w:pPr>
    </w:p>
    <w:p w:rsidR="00FB5B7E" w:rsidRPr="00B66452" w:rsidRDefault="00FB5B7E" w:rsidP="00FB5B7E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9432B9" w:rsidRPr="00B66452" w:rsidRDefault="009432B9" w:rsidP="009432B9">
      <w:pPr>
        <w:pStyle w:val="a7"/>
        <w:ind w:left="0" w:firstLine="720"/>
        <w:jc w:val="both"/>
        <w:rPr>
          <w:b/>
          <w:sz w:val="26"/>
          <w:szCs w:val="26"/>
        </w:rPr>
      </w:pPr>
    </w:p>
    <w:p w:rsidR="009432B9" w:rsidRPr="00B66452" w:rsidRDefault="009432B9" w:rsidP="009432B9">
      <w:pPr>
        <w:pStyle w:val="a7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9432B9" w:rsidRPr="00B66452" w:rsidRDefault="009432B9" w:rsidP="009432B9">
      <w:pPr>
        <w:pStyle w:val="a7"/>
        <w:ind w:left="0" w:firstLine="720"/>
        <w:jc w:val="both"/>
        <w:rPr>
          <w:b/>
          <w:sz w:val="26"/>
          <w:szCs w:val="26"/>
        </w:rPr>
      </w:pPr>
    </w:p>
    <w:p w:rsidR="009432B9" w:rsidRPr="00B66452" w:rsidRDefault="009432B9" w:rsidP="009432B9">
      <w:pPr>
        <w:pStyle w:val="a7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 xml:space="preserve">Общее количество баллов за выполнение всей работы – </w:t>
      </w:r>
      <w:r w:rsidR="00FD7DAC">
        <w:rPr>
          <w:b/>
          <w:sz w:val="26"/>
          <w:szCs w:val="26"/>
        </w:rPr>
        <w:t>20</w:t>
      </w:r>
      <w:r w:rsidRPr="00B66452">
        <w:rPr>
          <w:b/>
          <w:sz w:val="26"/>
          <w:szCs w:val="26"/>
        </w:rPr>
        <w:t>.</w:t>
      </w:r>
    </w:p>
    <w:p w:rsidR="009432B9" w:rsidRDefault="009432B9" w:rsidP="009432B9">
      <w:pPr>
        <w:pStyle w:val="a7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="00A2463B">
        <w:rPr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</w:p>
    <w:p w:rsidR="00FB5B7E" w:rsidRDefault="00FB5B7E" w:rsidP="009432B9">
      <w:pPr>
        <w:pStyle w:val="a7"/>
        <w:ind w:left="0" w:firstLine="720"/>
        <w:jc w:val="both"/>
        <w:rPr>
          <w:b/>
          <w:sz w:val="26"/>
          <w:szCs w:val="26"/>
        </w:rPr>
      </w:pPr>
    </w:p>
    <w:p w:rsidR="009432B9" w:rsidRPr="000D6D1F" w:rsidRDefault="009432B9" w:rsidP="009432B9">
      <w:pPr>
        <w:ind w:firstLine="720"/>
        <w:rPr>
          <w:sz w:val="4"/>
        </w:rPr>
      </w:pPr>
    </w:p>
    <w:p w:rsidR="007428EF" w:rsidRPr="009862A3" w:rsidRDefault="007428EF" w:rsidP="007428E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8" w:name="_Toc533867082"/>
      <w:r w:rsidRPr="00CE7A7B">
        <w:rPr>
          <w:sz w:val="26"/>
          <w:szCs w:val="26"/>
        </w:rPr>
        <w:t xml:space="preserve">В случае если особенности психофизического развития (например, участники с тяжелыми нарушениями речи, задержка психического развития и иные </w:t>
      </w:r>
      <w:r w:rsidR="00C667A4">
        <w:rPr>
          <w:sz w:val="26"/>
          <w:szCs w:val="26"/>
        </w:rPr>
        <w:t>заболевания)</w:t>
      </w:r>
      <w:r w:rsidRPr="00CE7A7B">
        <w:rPr>
          <w:sz w:val="26"/>
          <w:szCs w:val="26"/>
        </w:rPr>
        <w:t xml:space="preserve">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минимальное количество баллов за выполнение всей работы, необходимое для получения «зачета» для данной категории участников итогового собеседования составляет </w:t>
      </w:r>
      <w:r w:rsidRPr="00CE7A7B">
        <w:rPr>
          <w:b/>
          <w:sz w:val="26"/>
          <w:szCs w:val="26"/>
        </w:rPr>
        <w:t xml:space="preserve">5 баллов, из них не менее 1 балла </w:t>
      </w:r>
      <w:r w:rsidRPr="00CE7A7B">
        <w:rPr>
          <w:sz w:val="26"/>
          <w:szCs w:val="26"/>
        </w:rPr>
        <w:t xml:space="preserve">по критериям оценивания правильности речи. </w:t>
      </w:r>
    </w:p>
    <w:p w:rsidR="00FB5B7E" w:rsidRDefault="00FB5B7E">
      <w:pPr>
        <w:spacing w:after="160" w:line="259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521946" w:rsidRPr="00521946" w:rsidRDefault="00521946" w:rsidP="00521946"/>
    <w:p w:rsidR="007428EF" w:rsidRPr="00BC7200" w:rsidRDefault="00E013F0" w:rsidP="007428E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r>
        <w:rPr>
          <w:rFonts w:ascii="Times New Roman" w:hAnsi="Times New Roman" w:cs="Times New Roman"/>
          <w:color w:val="auto"/>
          <w:szCs w:val="26"/>
        </w:rPr>
        <w:t>Пр</w:t>
      </w:r>
      <w:r w:rsidR="007428EF" w:rsidRPr="00BC7200">
        <w:rPr>
          <w:rFonts w:ascii="Times New Roman" w:hAnsi="Times New Roman" w:cs="Times New Roman"/>
          <w:color w:val="auto"/>
          <w:szCs w:val="26"/>
        </w:rPr>
        <w:t>иложение 7. Списки участников итогового собеседования</w:t>
      </w:r>
      <w:bookmarkEnd w:id="8"/>
    </w:p>
    <w:p w:rsidR="007428EF" w:rsidRPr="00BC7200" w:rsidRDefault="007428EF" w:rsidP="007428EF">
      <w:pPr>
        <w:widowControl w:val="0"/>
        <w:jc w:val="center"/>
        <w:rPr>
          <w:b/>
          <w:sz w:val="26"/>
          <w:szCs w:val="26"/>
        </w:rPr>
      </w:pPr>
    </w:p>
    <w:tbl>
      <w:tblPr>
        <w:tblStyle w:val="aa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428EF" w:rsidRPr="00BC7200" w:rsidTr="00D24479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28EF" w:rsidRPr="00BC7200" w:rsidRDefault="007428EF" w:rsidP="00D24479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8EF" w:rsidRPr="00BC7200" w:rsidRDefault="00FE514A" w:rsidP="00FE5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8EF" w:rsidRPr="00BC7200" w:rsidRDefault="007428EF" w:rsidP="00D24479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8EF" w:rsidRPr="00BC7200" w:rsidRDefault="007428EF" w:rsidP="00D2447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8EF" w:rsidRPr="00BC7200" w:rsidRDefault="007428EF" w:rsidP="00D24479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428EF" w:rsidRPr="00BC7200" w:rsidRDefault="007428EF" w:rsidP="00D24479">
            <w:pPr>
              <w:jc w:val="right"/>
              <w:rPr>
                <w:sz w:val="26"/>
                <w:szCs w:val="26"/>
              </w:rPr>
            </w:pPr>
          </w:p>
        </w:tc>
      </w:tr>
    </w:tbl>
    <w:p w:rsidR="007428EF" w:rsidRPr="00BC7200" w:rsidRDefault="007428EF" w:rsidP="007428EF">
      <w:pPr>
        <w:rPr>
          <w:rFonts w:eastAsia="Times New Roman"/>
          <w:sz w:val="26"/>
          <w:szCs w:val="26"/>
        </w:rPr>
      </w:pPr>
    </w:p>
    <w:p w:rsidR="007428EF" w:rsidRPr="00BC7200" w:rsidRDefault="007428EF" w:rsidP="007428E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     Дата  _______________</w:t>
      </w:r>
    </w:p>
    <w:p w:rsidR="007428EF" w:rsidRPr="00BC7200" w:rsidRDefault="007428EF" w:rsidP="007428EF">
      <w:pPr>
        <w:rPr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930"/>
        <w:gridCol w:w="7116"/>
        <w:gridCol w:w="2127"/>
      </w:tblGrid>
      <w:tr w:rsidR="007428EF" w:rsidRPr="00BC7200" w:rsidTr="00D24479">
        <w:tc>
          <w:tcPr>
            <w:tcW w:w="930" w:type="dxa"/>
            <w:shd w:val="clear" w:color="auto" w:fill="D9D9D9" w:themeFill="background1" w:themeFillShade="D9"/>
          </w:tcPr>
          <w:p w:rsidR="007428EF" w:rsidRPr="00BC7200" w:rsidRDefault="007428EF" w:rsidP="00D24479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428EF" w:rsidRPr="00BC7200" w:rsidRDefault="007428EF" w:rsidP="00D24479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428EF" w:rsidRPr="00BC7200" w:rsidRDefault="007428EF" w:rsidP="00D24479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>
              <w:rPr>
                <w:b/>
                <w:sz w:val="26"/>
                <w:szCs w:val="26"/>
              </w:rPr>
              <w:t>аудитории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FB5B7E" w:rsidRDefault="007428EF" w:rsidP="00D24479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отметка </w:t>
            </w:r>
          </w:p>
          <w:p w:rsidR="007428EF" w:rsidRPr="00BC7200" w:rsidRDefault="007428EF" w:rsidP="00D24479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 неявке</w:t>
            </w: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  <w:tr w:rsidR="007428EF" w:rsidRPr="00BC7200" w:rsidTr="00D24479">
        <w:tc>
          <w:tcPr>
            <w:tcW w:w="930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428EF" w:rsidRPr="00BC7200" w:rsidRDefault="007428EF" w:rsidP="00D24479">
            <w:pPr>
              <w:rPr>
                <w:sz w:val="26"/>
                <w:szCs w:val="26"/>
              </w:rPr>
            </w:pPr>
          </w:p>
        </w:tc>
      </w:tr>
    </w:tbl>
    <w:p w:rsidR="007428EF" w:rsidRPr="00615B36" w:rsidRDefault="007428EF" w:rsidP="007428EF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7428EF" w:rsidRPr="00966FB5" w:rsidRDefault="007428EF" w:rsidP="007428E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9" w:name="_Toc533867083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8. Ведомость учета проведения итогового собеседования</w:t>
      </w:r>
      <w:bookmarkEnd w:id="9"/>
    </w:p>
    <w:p w:rsidR="007428EF" w:rsidRPr="00966FB5" w:rsidRDefault="007428EF" w:rsidP="007428E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10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>
        <w:rPr>
          <w:rFonts w:ascii="Times New Roman" w:hAnsi="Times New Roman" w:cs="Times New Roman"/>
          <w:color w:val="auto"/>
          <w:szCs w:val="26"/>
        </w:rPr>
        <w:t>аудитории</w:t>
      </w:r>
      <w:bookmarkEnd w:id="10"/>
    </w:p>
    <w:p w:rsidR="007428EF" w:rsidRPr="00BC7200" w:rsidRDefault="007428EF" w:rsidP="007428EF">
      <w:pPr>
        <w:widowControl w:val="0"/>
        <w:jc w:val="center"/>
        <w:rPr>
          <w:sz w:val="26"/>
          <w:szCs w:val="26"/>
        </w:rPr>
      </w:pPr>
    </w:p>
    <w:tbl>
      <w:tblPr>
        <w:tblW w:w="11115" w:type="dxa"/>
        <w:tblInd w:w="-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560"/>
        <w:gridCol w:w="400"/>
        <w:gridCol w:w="280"/>
        <w:gridCol w:w="60"/>
        <w:gridCol w:w="959"/>
        <w:gridCol w:w="110"/>
        <w:gridCol w:w="396"/>
        <w:gridCol w:w="390"/>
        <w:gridCol w:w="60"/>
        <w:gridCol w:w="230"/>
        <w:gridCol w:w="220"/>
        <w:gridCol w:w="340"/>
        <w:gridCol w:w="230"/>
        <w:gridCol w:w="280"/>
        <w:gridCol w:w="60"/>
        <w:gridCol w:w="340"/>
        <w:gridCol w:w="260"/>
        <w:gridCol w:w="1417"/>
        <w:gridCol w:w="400"/>
        <w:gridCol w:w="340"/>
        <w:gridCol w:w="536"/>
        <w:gridCol w:w="60"/>
        <w:gridCol w:w="34"/>
        <w:gridCol w:w="33"/>
        <w:gridCol w:w="1183"/>
        <w:gridCol w:w="1070"/>
        <w:gridCol w:w="7"/>
      </w:tblGrid>
      <w:tr w:rsidR="00B76667" w:rsidTr="00F94773">
        <w:trPr>
          <w:trHeight w:hRule="exact" w:val="3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7428EF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200">
              <w:rPr>
                <w:b/>
                <w:sz w:val="26"/>
                <w:szCs w:val="26"/>
              </w:rPr>
              <w:br w:type="page"/>
            </w:r>
          </w:p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5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667" w:rsidRDefault="003E1CFB" w:rsidP="003E1C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ИС-02. В</w:t>
            </w:r>
            <w:r w:rsidR="00B766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едомост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ь</w:t>
            </w:r>
            <w:r w:rsidR="00B766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учета проведения итогового собеседования в аудитории</w:t>
            </w:r>
          </w:p>
        </w:tc>
      </w:tr>
      <w:tr w:rsidR="00B76667" w:rsidTr="00F94773">
        <w:trPr>
          <w:trHeight w:hRule="exact" w:val="116"/>
        </w:trPr>
        <w:tc>
          <w:tcPr>
            <w:tcW w:w="111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94773" w:rsidTr="00F94773">
        <w:trPr>
          <w:gridAfter w:val="10"/>
          <w:wAfter w:w="5080" w:type="dxa"/>
          <w:trHeight w:hRule="exact" w:val="112"/>
        </w:trPr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4773" w:rsidRDefault="004F60EB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3" o:spid="_x0000_s1026" style="position:absolute;margin-left:192.95pt;margin-top:2.1pt;width:44pt;height:19.5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"/>
              </w:pict>
            </w:r>
            <w:r>
              <w:rPr>
                <w:noProof/>
                <w:sz w:val="24"/>
                <w:szCs w:val="24"/>
              </w:rPr>
              <w:pict>
                <v:rect id="Rectangle 2" o:spid="_x0000_s1027" style="position:absolute;margin-left:81.95pt;margin-top:2.1pt;width:44pt;height:19.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"/>
              </w:pict>
            </w:r>
          </w:p>
        </w:tc>
      </w:tr>
      <w:tr w:rsidR="00F94773" w:rsidTr="00F94773">
        <w:trPr>
          <w:gridAfter w:val="5"/>
          <w:wAfter w:w="2327" w:type="dxa"/>
          <w:trHeight w:hRule="exact"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Субъект РФ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МСУ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4773" w:rsidRPr="00F94773" w:rsidRDefault="00F94773" w:rsidP="00F94773">
            <w:pPr>
              <w:widowControl w:val="0"/>
              <w:autoSpaceDE w:val="0"/>
              <w:autoSpaceDN w:val="0"/>
              <w:adjustRightInd w:val="0"/>
              <w:ind w:right="-319"/>
            </w:pPr>
            <w:r w:rsidRPr="00F94773">
              <w:t>Код ОО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Аудитория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94773" w:rsidTr="00F94773">
        <w:trPr>
          <w:gridAfter w:val="4"/>
          <w:wAfter w:w="2293" w:type="dxa"/>
          <w:trHeight w:hRule="exact" w:val="60"/>
        </w:trPr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4773" w:rsidRDefault="00F94773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6667" w:rsidTr="00F94773">
        <w:trPr>
          <w:trHeight w:hRule="exact" w:val="230"/>
        </w:trPr>
        <w:tc>
          <w:tcPr>
            <w:tcW w:w="111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6667" w:rsidTr="00F94773">
        <w:trPr>
          <w:trHeight w:hRule="exact"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Предмет</w:t>
            </w:r>
          </w:p>
        </w:tc>
        <w:tc>
          <w:tcPr>
            <w:tcW w:w="219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Собеседование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298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76667" w:rsidRDefault="00F94773" w:rsidP="00F9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B76667">
              <w:rPr>
                <w:rFonts w:ascii="Arial" w:hAnsi="Arial" w:cs="Arial"/>
                <w:color w:val="000000"/>
              </w:rPr>
              <w:t xml:space="preserve"> февраля 202</w:t>
            </w:r>
            <w:r>
              <w:rPr>
                <w:rFonts w:ascii="Arial" w:hAnsi="Arial" w:cs="Arial"/>
                <w:color w:val="000000"/>
              </w:rPr>
              <w:t>3</w:t>
            </w:r>
            <w:r w:rsidR="00B76667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6667" w:rsidTr="00F94773">
        <w:trPr>
          <w:trHeight w:hRule="exact" w:val="400"/>
        </w:trPr>
        <w:tc>
          <w:tcPr>
            <w:tcW w:w="111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5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п.п.</w:t>
            </w: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ФИО участника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Серия документа</w:t>
            </w: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 документа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Время начала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Время завершения</w:t>
            </w: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840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Не завершил </w:t>
            </w:r>
          </w:p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объективным причинам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Подпись участника</w:t>
            </w: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gridAfter w:val="1"/>
          <w:wAfter w:w="7" w:type="dxa"/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6667" w:rsidTr="00F94773">
        <w:trPr>
          <w:trHeight w:hRule="exact" w:val="1820"/>
        </w:trPr>
        <w:tc>
          <w:tcPr>
            <w:tcW w:w="111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</w:p>
        </w:tc>
      </w:tr>
      <w:tr w:rsidR="00B76667" w:rsidTr="00F94773">
        <w:trPr>
          <w:trHeight w:hRule="exact" w:val="350"/>
        </w:trPr>
        <w:tc>
          <w:tcPr>
            <w:tcW w:w="53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76667" w:rsidTr="00F94773">
        <w:trPr>
          <w:trHeight w:hRule="exact"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15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ФИО экзаменатора-собеседника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Подпись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76667" w:rsidRDefault="00B76667" w:rsidP="00B76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</w:t>
            </w:r>
          </w:p>
        </w:tc>
      </w:tr>
      <w:tr w:rsidR="00B76667" w:rsidTr="00184840">
        <w:trPr>
          <w:trHeight w:hRule="exact" w:val="708"/>
        </w:trPr>
        <w:tc>
          <w:tcPr>
            <w:tcW w:w="111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20F00" w:rsidRPr="00FE514A" w:rsidRDefault="00B76667" w:rsidP="00AF12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20F00">
              <w:rPr>
                <w:b/>
                <w:sz w:val="28"/>
                <w:szCs w:val="28"/>
              </w:rPr>
              <w:lastRenderedPageBreak/>
              <w:t>Приложение 9. Протокол эксперта по оцениванию ответов участников итогового собеседования</w:t>
            </w:r>
          </w:p>
        </w:tc>
      </w:tr>
    </w:tbl>
    <w:p w:rsidR="00AF126D" w:rsidRDefault="00AF126D" w:rsidP="00FE514A">
      <w:pPr>
        <w:spacing w:after="160" w:line="259" w:lineRule="auto"/>
      </w:pPr>
      <w:r w:rsidRPr="00AF126D">
        <w:rPr>
          <w:noProof/>
        </w:rPr>
        <w:drawing>
          <wp:inline distT="0" distB="0" distL="0" distR="0">
            <wp:extent cx="6318688" cy="3938680"/>
            <wp:effectExtent l="19050" t="0" r="5912" b="0"/>
            <wp:docPr id="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55" cy="393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26D">
        <w:rPr>
          <w:noProof/>
        </w:rPr>
        <w:drawing>
          <wp:inline distT="0" distB="0" distL="0" distR="0">
            <wp:extent cx="6343650" cy="4619625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252" cy="462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26D" w:rsidRPr="00340A3A" w:rsidRDefault="00AF126D" w:rsidP="00FE514A">
      <w:pPr>
        <w:spacing w:after="160" w:line="259" w:lineRule="auto"/>
        <w:sectPr w:rsidR="00AF126D" w:rsidRPr="00340A3A" w:rsidSect="00B76667">
          <w:footerReference w:type="default" r:id="rId12"/>
          <w:footerReference w:type="first" r:id="rId13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7428EF" w:rsidRDefault="007428EF" w:rsidP="007428E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11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11"/>
    </w:p>
    <w:p w:rsidR="007428EF" w:rsidRDefault="007428EF" w:rsidP="007428EF"/>
    <w:p w:rsidR="00DA14FB" w:rsidRDefault="00DA14FB" w:rsidP="007428EF">
      <w:r>
        <w:rPr>
          <w:noProof/>
        </w:rPr>
        <w:drawing>
          <wp:inline distT="0" distB="0" distL="0" distR="0">
            <wp:extent cx="9251950" cy="4709627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0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4FB" w:rsidSect="00B76667">
      <w:pgSz w:w="16838" w:h="11906" w:orient="landscape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AC" w:rsidRDefault="006300AC" w:rsidP="00E013F0">
      <w:r>
        <w:separator/>
      </w:r>
    </w:p>
  </w:endnote>
  <w:endnote w:type="continuationSeparator" w:id="1">
    <w:p w:rsidR="006300AC" w:rsidRDefault="006300AC" w:rsidP="00E0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5694"/>
      <w:docPartObj>
        <w:docPartGallery w:val="Page Numbers (Bottom of Page)"/>
        <w:docPartUnique/>
      </w:docPartObj>
    </w:sdtPr>
    <w:sdtContent>
      <w:p w:rsidR="00276858" w:rsidRDefault="004F60EB">
        <w:pPr>
          <w:pStyle w:val="a3"/>
          <w:jc w:val="center"/>
        </w:pPr>
        <w:r>
          <w:fldChar w:fldCharType="begin"/>
        </w:r>
        <w:r w:rsidR="00615188">
          <w:instrText xml:space="preserve"> PAGE   \* MERGEFORMAT </w:instrText>
        </w:r>
        <w:r>
          <w:fldChar w:fldCharType="separate"/>
        </w:r>
        <w:r w:rsidR="00A246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858" w:rsidRDefault="0027685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58" w:rsidRDefault="00276858">
    <w:pPr>
      <w:pStyle w:val="a3"/>
    </w:pPr>
  </w:p>
  <w:p w:rsidR="00276858" w:rsidRDefault="002768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AC" w:rsidRDefault="006300AC" w:rsidP="00E013F0">
      <w:r>
        <w:separator/>
      </w:r>
    </w:p>
  </w:footnote>
  <w:footnote w:type="continuationSeparator" w:id="1">
    <w:p w:rsidR="006300AC" w:rsidRDefault="006300AC" w:rsidP="00E01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32F9"/>
    <w:multiLevelType w:val="hybridMultilevel"/>
    <w:tmpl w:val="5AC4AB14"/>
    <w:lvl w:ilvl="0" w:tplc="BAC6E6F0">
      <w:numFmt w:val="bullet"/>
      <w:lvlText w:val=""/>
      <w:lvlJc w:val="left"/>
      <w:pPr>
        <w:ind w:left="10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C469DFE">
      <w:numFmt w:val="bullet"/>
      <w:lvlText w:val="•"/>
      <w:lvlJc w:val="left"/>
      <w:pPr>
        <w:ind w:left="1162" w:hanging="281"/>
      </w:pPr>
      <w:rPr>
        <w:rFonts w:hint="default"/>
        <w:lang w:val="ru-RU" w:eastAsia="ru-RU" w:bidi="ru-RU"/>
      </w:rPr>
    </w:lvl>
    <w:lvl w:ilvl="2" w:tplc="C212DF72">
      <w:numFmt w:val="bullet"/>
      <w:lvlText w:val="•"/>
      <w:lvlJc w:val="left"/>
      <w:pPr>
        <w:ind w:left="2225" w:hanging="281"/>
      </w:pPr>
      <w:rPr>
        <w:rFonts w:hint="default"/>
        <w:lang w:val="ru-RU" w:eastAsia="ru-RU" w:bidi="ru-RU"/>
      </w:rPr>
    </w:lvl>
    <w:lvl w:ilvl="3" w:tplc="B58A19D8">
      <w:numFmt w:val="bullet"/>
      <w:lvlText w:val="•"/>
      <w:lvlJc w:val="left"/>
      <w:pPr>
        <w:ind w:left="3287" w:hanging="281"/>
      </w:pPr>
      <w:rPr>
        <w:rFonts w:hint="default"/>
        <w:lang w:val="ru-RU" w:eastAsia="ru-RU" w:bidi="ru-RU"/>
      </w:rPr>
    </w:lvl>
    <w:lvl w:ilvl="4" w:tplc="EFC28170">
      <w:numFmt w:val="bullet"/>
      <w:lvlText w:val="•"/>
      <w:lvlJc w:val="left"/>
      <w:pPr>
        <w:ind w:left="4350" w:hanging="281"/>
      </w:pPr>
      <w:rPr>
        <w:rFonts w:hint="default"/>
        <w:lang w:val="ru-RU" w:eastAsia="ru-RU" w:bidi="ru-RU"/>
      </w:rPr>
    </w:lvl>
    <w:lvl w:ilvl="5" w:tplc="3086DBC4">
      <w:numFmt w:val="bullet"/>
      <w:lvlText w:val="•"/>
      <w:lvlJc w:val="left"/>
      <w:pPr>
        <w:ind w:left="5413" w:hanging="281"/>
      </w:pPr>
      <w:rPr>
        <w:rFonts w:hint="default"/>
        <w:lang w:val="ru-RU" w:eastAsia="ru-RU" w:bidi="ru-RU"/>
      </w:rPr>
    </w:lvl>
    <w:lvl w:ilvl="6" w:tplc="9580E880">
      <w:numFmt w:val="bullet"/>
      <w:lvlText w:val="•"/>
      <w:lvlJc w:val="left"/>
      <w:pPr>
        <w:ind w:left="6475" w:hanging="281"/>
      </w:pPr>
      <w:rPr>
        <w:rFonts w:hint="default"/>
        <w:lang w:val="ru-RU" w:eastAsia="ru-RU" w:bidi="ru-RU"/>
      </w:rPr>
    </w:lvl>
    <w:lvl w:ilvl="7" w:tplc="F4E0E728">
      <w:numFmt w:val="bullet"/>
      <w:lvlText w:val="•"/>
      <w:lvlJc w:val="left"/>
      <w:pPr>
        <w:ind w:left="7538" w:hanging="281"/>
      </w:pPr>
      <w:rPr>
        <w:rFonts w:hint="default"/>
        <w:lang w:val="ru-RU" w:eastAsia="ru-RU" w:bidi="ru-RU"/>
      </w:rPr>
    </w:lvl>
    <w:lvl w:ilvl="8" w:tplc="8154DE0C">
      <w:numFmt w:val="bullet"/>
      <w:lvlText w:val="•"/>
      <w:lvlJc w:val="left"/>
      <w:pPr>
        <w:ind w:left="8601" w:hanging="281"/>
      </w:pPr>
      <w:rPr>
        <w:rFonts w:hint="default"/>
        <w:lang w:val="ru-RU" w:eastAsia="ru-RU" w:bidi="ru-RU"/>
      </w:rPr>
    </w:lvl>
  </w:abstractNum>
  <w:abstractNum w:abstractNumId="1">
    <w:nsid w:val="10BC21E6"/>
    <w:multiLevelType w:val="hybridMultilevel"/>
    <w:tmpl w:val="6152FD1E"/>
    <w:lvl w:ilvl="0" w:tplc="1492A12E">
      <w:numFmt w:val="bullet"/>
      <w:lvlText w:val="–"/>
      <w:lvlJc w:val="left"/>
      <w:pPr>
        <w:ind w:left="10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CB4441C">
      <w:numFmt w:val="bullet"/>
      <w:lvlText w:val="•"/>
      <w:lvlJc w:val="left"/>
      <w:pPr>
        <w:ind w:left="1162" w:hanging="281"/>
      </w:pPr>
      <w:rPr>
        <w:rFonts w:hint="default"/>
        <w:lang w:val="ru-RU" w:eastAsia="ru-RU" w:bidi="ru-RU"/>
      </w:rPr>
    </w:lvl>
    <w:lvl w:ilvl="2" w:tplc="48B6C2CA">
      <w:numFmt w:val="bullet"/>
      <w:lvlText w:val="•"/>
      <w:lvlJc w:val="left"/>
      <w:pPr>
        <w:ind w:left="2225" w:hanging="281"/>
      </w:pPr>
      <w:rPr>
        <w:rFonts w:hint="default"/>
        <w:lang w:val="ru-RU" w:eastAsia="ru-RU" w:bidi="ru-RU"/>
      </w:rPr>
    </w:lvl>
    <w:lvl w:ilvl="3" w:tplc="78F49542">
      <w:numFmt w:val="bullet"/>
      <w:lvlText w:val="•"/>
      <w:lvlJc w:val="left"/>
      <w:pPr>
        <w:ind w:left="3287" w:hanging="281"/>
      </w:pPr>
      <w:rPr>
        <w:rFonts w:hint="default"/>
        <w:lang w:val="ru-RU" w:eastAsia="ru-RU" w:bidi="ru-RU"/>
      </w:rPr>
    </w:lvl>
    <w:lvl w:ilvl="4" w:tplc="A1AA7492">
      <w:numFmt w:val="bullet"/>
      <w:lvlText w:val="•"/>
      <w:lvlJc w:val="left"/>
      <w:pPr>
        <w:ind w:left="4350" w:hanging="281"/>
      </w:pPr>
      <w:rPr>
        <w:rFonts w:hint="default"/>
        <w:lang w:val="ru-RU" w:eastAsia="ru-RU" w:bidi="ru-RU"/>
      </w:rPr>
    </w:lvl>
    <w:lvl w:ilvl="5" w:tplc="713C82DE">
      <w:numFmt w:val="bullet"/>
      <w:lvlText w:val="•"/>
      <w:lvlJc w:val="left"/>
      <w:pPr>
        <w:ind w:left="5413" w:hanging="281"/>
      </w:pPr>
      <w:rPr>
        <w:rFonts w:hint="default"/>
        <w:lang w:val="ru-RU" w:eastAsia="ru-RU" w:bidi="ru-RU"/>
      </w:rPr>
    </w:lvl>
    <w:lvl w:ilvl="6" w:tplc="F4FA9CC2">
      <w:numFmt w:val="bullet"/>
      <w:lvlText w:val="•"/>
      <w:lvlJc w:val="left"/>
      <w:pPr>
        <w:ind w:left="6475" w:hanging="281"/>
      </w:pPr>
      <w:rPr>
        <w:rFonts w:hint="default"/>
        <w:lang w:val="ru-RU" w:eastAsia="ru-RU" w:bidi="ru-RU"/>
      </w:rPr>
    </w:lvl>
    <w:lvl w:ilvl="7" w:tplc="2E109B6A">
      <w:numFmt w:val="bullet"/>
      <w:lvlText w:val="•"/>
      <w:lvlJc w:val="left"/>
      <w:pPr>
        <w:ind w:left="7538" w:hanging="281"/>
      </w:pPr>
      <w:rPr>
        <w:rFonts w:hint="default"/>
        <w:lang w:val="ru-RU" w:eastAsia="ru-RU" w:bidi="ru-RU"/>
      </w:rPr>
    </w:lvl>
    <w:lvl w:ilvl="8" w:tplc="BAE8E870">
      <w:numFmt w:val="bullet"/>
      <w:lvlText w:val="•"/>
      <w:lvlJc w:val="left"/>
      <w:pPr>
        <w:ind w:left="8601" w:hanging="281"/>
      </w:pPr>
      <w:rPr>
        <w:rFonts w:hint="default"/>
        <w:lang w:val="ru-RU" w:eastAsia="ru-RU" w:bidi="ru-RU"/>
      </w:rPr>
    </w:lvl>
  </w:abstractNum>
  <w:abstractNum w:abstractNumId="2">
    <w:nsid w:val="12A03D5D"/>
    <w:multiLevelType w:val="hybridMultilevel"/>
    <w:tmpl w:val="B712E6CE"/>
    <w:lvl w:ilvl="0" w:tplc="3288FCBE">
      <w:numFmt w:val="bullet"/>
      <w:lvlText w:val=""/>
      <w:lvlJc w:val="left"/>
      <w:pPr>
        <w:ind w:left="138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05AB57C">
      <w:numFmt w:val="bullet"/>
      <w:lvlText w:val="•"/>
      <w:lvlJc w:val="left"/>
      <w:pPr>
        <w:ind w:left="2312" w:hanging="425"/>
      </w:pPr>
      <w:rPr>
        <w:rFonts w:hint="default"/>
        <w:lang w:val="ru-RU" w:eastAsia="ru-RU" w:bidi="ru-RU"/>
      </w:rPr>
    </w:lvl>
    <w:lvl w:ilvl="2" w:tplc="DFBA6FDE">
      <w:numFmt w:val="bullet"/>
      <w:lvlText w:val="•"/>
      <w:lvlJc w:val="left"/>
      <w:pPr>
        <w:ind w:left="3245" w:hanging="425"/>
      </w:pPr>
      <w:rPr>
        <w:rFonts w:hint="default"/>
        <w:lang w:val="ru-RU" w:eastAsia="ru-RU" w:bidi="ru-RU"/>
      </w:rPr>
    </w:lvl>
    <w:lvl w:ilvl="3" w:tplc="207C780E">
      <w:numFmt w:val="bullet"/>
      <w:lvlText w:val="•"/>
      <w:lvlJc w:val="left"/>
      <w:pPr>
        <w:ind w:left="4177" w:hanging="425"/>
      </w:pPr>
      <w:rPr>
        <w:rFonts w:hint="default"/>
        <w:lang w:val="ru-RU" w:eastAsia="ru-RU" w:bidi="ru-RU"/>
      </w:rPr>
    </w:lvl>
    <w:lvl w:ilvl="4" w:tplc="23303514">
      <w:numFmt w:val="bullet"/>
      <w:lvlText w:val="•"/>
      <w:lvlJc w:val="left"/>
      <w:pPr>
        <w:ind w:left="5110" w:hanging="425"/>
      </w:pPr>
      <w:rPr>
        <w:rFonts w:hint="default"/>
        <w:lang w:val="ru-RU" w:eastAsia="ru-RU" w:bidi="ru-RU"/>
      </w:rPr>
    </w:lvl>
    <w:lvl w:ilvl="5" w:tplc="C024D484">
      <w:numFmt w:val="bullet"/>
      <w:lvlText w:val="•"/>
      <w:lvlJc w:val="left"/>
      <w:pPr>
        <w:ind w:left="6043" w:hanging="425"/>
      </w:pPr>
      <w:rPr>
        <w:rFonts w:hint="default"/>
        <w:lang w:val="ru-RU" w:eastAsia="ru-RU" w:bidi="ru-RU"/>
      </w:rPr>
    </w:lvl>
    <w:lvl w:ilvl="6" w:tplc="79B0F3A0">
      <w:numFmt w:val="bullet"/>
      <w:lvlText w:val="•"/>
      <w:lvlJc w:val="left"/>
      <w:pPr>
        <w:ind w:left="6975" w:hanging="425"/>
      </w:pPr>
      <w:rPr>
        <w:rFonts w:hint="default"/>
        <w:lang w:val="ru-RU" w:eastAsia="ru-RU" w:bidi="ru-RU"/>
      </w:rPr>
    </w:lvl>
    <w:lvl w:ilvl="7" w:tplc="CB227CC4">
      <w:numFmt w:val="bullet"/>
      <w:lvlText w:val="•"/>
      <w:lvlJc w:val="left"/>
      <w:pPr>
        <w:ind w:left="7908" w:hanging="425"/>
      </w:pPr>
      <w:rPr>
        <w:rFonts w:hint="default"/>
        <w:lang w:val="ru-RU" w:eastAsia="ru-RU" w:bidi="ru-RU"/>
      </w:rPr>
    </w:lvl>
    <w:lvl w:ilvl="8" w:tplc="D4A69EDA">
      <w:numFmt w:val="bullet"/>
      <w:lvlText w:val="•"/>
      <w:lvlJc w:val="left"/>
      <w:pPr>
        <w:ind w:left="8841" w:hanging="425"/>
      </w:pPr>
      <w:rPr>
        <w:rFonts w:hint="default"/>
        <w:lang w:val="ru-RU" w:eastAsia="ru-RU" w:bidi="ru-RU"/>
      </w:rPr>
    </w:lvl>
  </w:abstractNum>
  <w:abstractNum w:abstractNumId="3">
    <w:nsid w:val="1BA95A01"/>
    <w:multiLevelType w:val="multilevel"/>
    <w:tmpl w:val="983A76A8"/>
    <w:lvl w:ilvl="0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520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70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1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3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4" w:hanging="495"/>
      </w:pPr>
      <w:rPr>
        <w:rFonts w:hint="default"/>
        <w:lang w:val="ru-RU" w:eastAsia="ru-RU" w:bidi="ru-RU"/>
      </w:rPr>
    </w:lvl>
  </w:abstractNum>
  <w:abstractNum w:abstractNumId="4">
    <w:nsid w:val="236F0166"/>
    <w:multiLevelType w:val="hybridMultilevel"/>
    <w:tmpl w:val="B1DCC3B6"/>
    <w:lvl w:ilvl="0" w:tplc="AA142AA2">
      <w:numFmt w:val="bullet"/>
      <w:lvlText w:val="–"/>
      <w:lvlJc w:val="left"/>
      <w:pPr>
        <w:ind w:left="108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2E64052">
      <w:numFmt w:val="bullet"/>
      <w:lvlText w:val="•"/>
      <w:lvlJc w:val="left"/>
      <w:pPr>
        <w:ind w:left="1160" w:hanging="425"/>
      </w:pPr>
      <w:rPr>
        <w:rFonts w:hint="default"/>
        <w:lang w:val="ru-RU" w:eastAsia="ru-RU" w:bidi="ru-RU"/>
      </w:rPr>
    </w:lvl>
    <w:lvl w:ilvl="2" w:tplc="0A3AAB2C">
      <w:numFmt w:val="bullet"/>
      <w:lvlText w:val="•"/>
      <w:lvlJc w:val="left"/>
      <w:pPr>
        <w:ind w:left="2221" w:hanging="425"/>
      </w:pPr>
      <w:rPr>
        <w:rFonts w:hint="default"/>
        <w:lang w:val="ru-RU" w:eastAsia="ru-RU" w:bidi="ru-RU"/>
      </w:rPr>
    </w:lvl>
    <w:lvl w:ilvl="3" w:tplc="39FE4642">
      <w:numFmt w:val="bullet"/>
      <w:lvlText w:val="•"/>
      <w:lvlJc w:val="left"/>
      <w:pPr>
        <w:ind w:left="3281" w:hanging="425"/>
      </w:pPr>
      <w:rPr>
        <w:rFonts w:hint="default"/>
        <w:lang w:val="ru-RU" w:eastAsia="ru-RU" w:bidi="ru-RU"/>
      </w:rPr>
    </w:lvl>
    <w:lvl w:ilvl="4" w:tplc="D3482460">
      <w:numFmt w:val="bullet"/>
      <w:lvlText w:val="•"/>
      <w:lvlJc w:val="left"/>
      <w:pPr>
        <w:ind w:left="4342" w:hanging="425"/>
      </w:pPr>
      <w:rPr>
        <w:rFonts w:hint="default"/>
        <w:lang w:val="ru-RU" w:eastAsia="ru-RU" w:bidi="ru-RU"/>
      </w:rPr>
    </w:lvl>
    <w:lvl w:ilvl="5" w:tplc="EF82F1BA">
      <w:numFmt w:val="bullet"/>
      <w:lvlText w:val="•"/>
      <w:lvlJc w:val="left"/>
      <w:pPr>
        <w:ind w:left="5403" w:hanging="425"/>
      </w:pPr>
      <w:rPr>
        <w:rFonts w:hint="default"/>
        <w:lang w:val="ru-RU" w:eastAsia="ru-RU" w:bidi="ru-RU"/>
      </w:rPr>
    </w:lvl>
    <w:lvl w:ilvl="6" w:tplc="2EBC29A2">
      <w:numFmt w:val="bullet"/>
      <w:lvlText w:val="•"/>
      <w:lvlJc w:val="left"/>
      <w:pPr>
        <w:ind w:left="6463" w:hanging="425"/>
      </w:pPr>
      <w:rPr>
        <w:rFonts w:hint="default"/>
        <w:lang w:val="ru-RU" w:eastAsia="ru-RU" w:bidi="ru-RU"/>
      </w:rPr>
    </w:lvl>
    <w:lvl w:ilvl="7" w:tplc="8E8E3EF0">
      <w:numFmt w:val="bullet"/>
      <w:lvlText w:val="•"/>
      <w:lvlJc w:val="left"/>
      <w:pPr>
        <w:ind w:left="7524" w:hanging="425"/>
      </w:pPr>
      <w:rPr>
        <w:rFonts w:hint="default"/>
        <w:lang w:val="ru-RU" w:eastAsia="ru-RU" w:bidi="ru-RU"/>
      </w:rPr>
    </w:lvl>
    <w:lvl w:ilvl="8" w:tplc="046C2080">
      <w:numFmt w:val="bullet"/>
      <w:lvlText w:val="•"/>
      <w:lvlJc w:val="left"/>
      <w:pPr>
        <w:ind w:left="8585" w:hanging="425"/>
      </w:pPr>
      <w:rPr>
        <w:rFonts w:hint="default"/>
        <w:lang w:val="ru-RU" w:eastAsia="ru-RU" w:bidi="ru-RU"/>
      </w:rPr>
    </w:lvl>
  </w:abstractNum>
  <w:abstractNum w:abstractNumId="5">
    <w:nsid w:val="237741AE"/>
    <w:multiLevelType w:val="hybridMultilevel"/>
    <w:tmpl w:val="0750CB86"/>
    <w:lvl w:ilvl="0" w:tplc="85E42488">
      <w:numFmt w:val="bullet"/>
      <w:lvlText w:val="–"/>
      <w:lvlJc w:val="left"/>
      <w:pPr>
        <w:ind w:left="10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ACA07C">
      <w:numFmt w:val="bullet"/>
      <w:lvlText w:val="•"/>
      <w:lvlJc w:val="left"/>
      <w:pPr>
        <w:ind w:left="1160" w:hanging="281"/>
      </w:pPr>
      <w:rPr>
        <w:rFonts w:hint="default"/>
        <w:lang w:val="ru-RU" w:eastAsia="ru-RU" w:bidi="ru-RU"/>
      </w:rPr>
    </w:lvl>
    <w:lvl w:ilvl="2" w:tplc="390E56DE">
      <w:numFmt w:val="bullet"/>
      <w:lvlText w:val="•"/>
      <w:lvlJc w:val="left"/>
      <w:pPr>
        <w:ind w:left="2221" w:hanging="281"/>
      </w:pPr>
      <w:rPr>
        <w:rFonts w:hint="default"/>
        <w:lang w:val="ru-RU" w:eastAsia="ru-RU" w:bidi="ru-RU"/>
      </w:rPr>
    </w:lvl>
    <w:lvl w:ilvl="3" w:tplc="FF82A5D8">
      <w:numFmt w:val="bullet"/>
      <w:lvlText w:val="•"/>
      <w:lvlJc w:val="left"/>
      <w:pPr>
        <w:ind w:left="3281" w:hanging="281"/>
      </w:pPr>
      <w:rPr>
        <w:rFonts w:hint="default"/>
        <w:lang w:val="ru-RU" w:eastAsia="ru-RU" w:bidi="ru-RU"/>
      </w:rPr>
    </w:lvl>
    <w:lvl w:ilvl="4" w:tplc="EA68325A">
      <w:numFmt w:val="bullet"/>
      <w:lvlText w:val="•"/>
      <w:lvlJc w:val="left"/>
      <w:pPr>
        <w:ind w:left="4342" w:hanging="281"/>
      </w:pPr>
      <w:rPr>
        <w:rFonts w:hint="default"/>
        <w:lang w:val="ru-RU" w:eastAsia="ru-RU" w:bidi="ru-RU"/>
      </w:rPr>
    </w:lvl>
    <w:lvl w:ilvl="5" w:tplc="FDDEE5C0">
      <w:numFmt w:val="bullet"/>
      <w:lvlText w:val="•"/>
      <w:lvlJc w:val="left"/>
      <w:pPr>
        <w:ind w:left="5403" w:hanging="281"/>
      </w:pPr>
      <w:rPr>
        <w:rFonts w:hint="default"/>
        <w:lang w:val="ru-RU" w:eastAsia="ru-RU" w:bidi="ru-RU"/>
      </w:rPr>
    </w:lvl>
    <w:lvl w:ilvl="6" w:tplc="A3C665D4">
      <w:numFmt w:val="bullet"/>
      <w:lvlText w:val="•"/>
      <w:lvlJc w:val="left"/>
      <w:pPr>
        <w:ind w:left="6463" w:hanging="281"/>
      </w:pPr>
      <w:rPr>
        <w:rFonts w:hint="default"/>
        <w:lang w:val="ru-RU" w:eastAsia="ru-RU" w:bidi="ru-RU"/>
      </w:rPr>
    </w:lvl>
    <w:lvl w:ilvl="7" w:tplc="0EAEA168">
      <w:numFmt w:val="bullet"/>
      <w:lvlText w:val="•"/>
      <w:lvlJc w:val="left"/>
      <w:pPr>
        <w:ind w:left="7524" w:hanging="281"/>
      </w:pPr>
      <w:rPr>
        <w:rFonts w:hint="default"/>
        <w:lang w:val="ru-RU" w:eastAsia="ru-RU" w:bidi="ru-RU"/>
      </w:rPr>
    </w:lvl>
    <w:lvl w:ilvl="8" w:tplc="C32ADA20">
      <w:numFmt w:val="bullet"/>
      <w:lvlText w:val="•"/>
      <w:lvlJc w:val="left"/>
      <w:pPr>
        <w:ind w:left="8585" w:hanging="281"/>
      </w:pPr>
      <w:rPr>
        <w:rFonts w:hint="default"/>
        <w:lang w:val="ru-RU" w:eastAsia="ru-RU" w:bidi="ru-RU"/>
      </w:rPr>
    </w:lvl>
  </w:abstractNum>
  <w:abstractNum w:abstractNumId="6">
    <w:nsid w:val="2EB937CC"/>
    <w:multiLevelType w:val="multilevel"/>
    <w:tmpl w:val="0212B070"/>
    <w:lvl w:ilvl="0">
      <w:start w:val="1"/>
      <w:numFmt w:val="decimal"/>
      <w:lvlText w:val="%1."/>
      <w:lvlJc w:val="left"/>
      <w:pPr>
        <w:ind w:left="991" w:hanging="281"/>
      </w:pPr>
      <w:rPr>
        <w:rFonts w:ascii="Times New Roman" w:hAnsi="Times New Roman" w:cs="Times New Roman" w:hint="default"/>
        <w:b/>
        <w:spacing w:val="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4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270" w:hanging="63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18" w:hanging="6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66" w:hanging="6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14" w:hanging="6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6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1" w:hanging="6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9" w:hanging="634"/>
      </w:pPr>
      <w:rPr>
        <w:rFonts w:hint="default"/>
        <w:lang w:val="ru-RU" w:eastAsia="ru-RU" w:bidi="ru-RU"/>
      </w:rPr>
    </w:lvl>
  </w:abstractNum>
  <w:abstractNum w:abstractNumId="7">
    <w:nsid w:val="394F464C"/>
    <w:multiLevelType w:val="hybridMultilevel"/>
    <w:tmpl w:val="D8745E44"/>
    <w:lvl w:ilvl="0" w:tplc="B1967530">
      <w:numFmt w:val="bullet"/>
      <w:lvlText w:val="–"/>
      <w:lvlJc w:val="left"/>
      <w:pPr>
        <w:ind w:left="1430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3E337339"/>
    <w:multiLevelType w:val="multilevel"/>
    <w:tmpl w:val="15385E88"/>
    <w:lvl w:ilvl="0">
      <w:start w:val="1"/>
      <w:numFmt w:val="decimal"/>
      <w:lvlText w:val="%1."/>
      <w:lvlJc w:val="left"/>
      <w:pPr>
        <w:ind w:left="1418" w:hanging="425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63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493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48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4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0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6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2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7" w:hanging="495"/>
      </w:pPr>
      <w:rPr>
        <w:rFonts w:hint="default"/>
        <w:lang w:val="ru-RU" w:eastAsia="ru-RU" w:bidi="ru-RU"/>
      </w:rPr>
    </w:lvl>
  </w:abstractNum>
  <w:abstractNum w:abstractNumId="9">
    <w:nsid w:val="544074BA"/>
    <w:multiLevelType w:val="hybridMultilevel"/>
    <w:tmpl w:val="B7A2695E"/>
    <w:lvl w:ilvl="0" w:tplc="BD7E1714">
      <w:numFmt w:val="bullet"/>
      <w:lvlText w:val=""/>
      <w:lvlJc w:val="left"/>
      <w:pPr>
        <w:ind w:left="10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E88AD56">
      <w:numFmt w:val="bullet"/>
      <w:lvlText w:val="•"/>
      <w:lvlJc w:val="left"/>
      <w:pPr>
        <w:ind w:left="1160" w:hanging="425"/>
      </w:pPr>
      <w:rPr>
        <w:rFonts w:hint="default"/>
        <w:lang w:val="ru-RU" w:eastAsia="ru-RU" w:bidi="ru-RU"/>
      </w:rPr>
    </w:lvl>
    <w:lvl w:ilvl="2" w:tplc="56A0B908">
      <w:numFmt w:val="bullet"/>
      <w:lvlText w:val="•"/>
      <w:lvlJc w:val="left"/>
      <w:pPr>
        <w:ind w:left="2221" w:hanging="425"/>
      </w:pPr>
      <w:rPr>
        <w:rFonts w:hint="default"/>
        <w:lang w:val="ru-RU" w:eastAsia="ru-RU" w:bidi="ru-RU"/>
      </w:rPr>
    </w:lvl>
    <w:lvl w:ilvl="3" w:tplc="1ED2E5B4">
      <w:numFmt w:val="bullet"/>
      <w:lvlText w:val="•"/>
      <w:lvlJc w:val="left"/>
      <w:pPr>
        <w:ind w:left="3281" w:hanging="425"/>
      </w:pPr>
      <w:rPr>
        <w:rFonts w:hint="default"/>
        <w:lang w:val="ru-RU" w:eastAsia="ru-RU" w:bidi="ru-RU"/>
      </w:rPr>
    </w:lvl>
    <w:lvl w:ilvl="4" w:tplc="A934CB16">
      <w:numFmt w:val="bullet"/>
      <w:lvlText w:val="•"/>
      <w:lvlJc w:val="left"/>
      <w:pPr>
        <w:ind w:left="4342" w:hanging="425"/>
      </w:pPr>
      <w:rPr>
        <w:rFonts w:hint="default"/>
        <w:lang w:val="ru-RU" w:eastAsia="ru-RU" w:bidi="ru-RU"/>
      </w:rPr>
    </w:lvl>
    <w:lvl w:ilvl="5" w:tplc="BDD07832">
      <w:numFmt w:val="bullet"/>
      <w:lvlText w:val="•"/>
      <w:lvlJc w:val="left"/>
      <w:pPr>
        <w:ind w:left="5403" w:hanging="425"/>
      </w:pPr>
      <w:rPr>
        <w:rFonts w:hint="default"/>
        <w:lang w:val="ru-RU" w:eastAsia="ru-RU" w:bidi="ru-RU"/>
      </w:rPr>
    </w:lvl>
    <w:lvl w:ilvl="6" w:tplc="97CCFFFA">
      <w:numFmt w:val="bullet"/>
      <w:lvlText w:val="•"/>
      <w:lvlJc w:val="left"/>
      <w:pPr>
        <w:ind w:left="6463" w:hanging="425"/>
      </w:pPr>
      <w:rPr>
        <w:rFonts w:hint="default"/>
        <w:lang w:val="ru-RU" w:eastAsia="ru-RU" w:bidi="ru-RU"/>
      </w:rPr>
    </w:lvl>
    <w:lvl w:ilvl="7" w:tplc="E7AE92B6">
      <w:numFmt w:val="bullet"/>
      <w:lvlText w:val="•"/>
      <w:lvlJc w:val="left"/>
      <w:pPr>
        <w:ind w:left="7524" w:hanging="425"/>
      </w:pPr>
      <w:rPr>
        <w:rFonts w:hint="default"/>
        <w:lang w:val="ru-RU" w:eastAsia="ru-RU" w:bidi="ru-RU"/>
      </w:rPr>
    </w:lvl>
    <w:lvl w:ilvl="8" w:tplc="DEE226EC">
      <w:numFmt w:val="bullet"/>
      <w:lvlText w:val="•"/>
      <w:lvlJc w:val="left"/>
      <w:pPr>
        <w:ind w:left="8585" w:hanging="425"/>
      </w:pPr>
      <w:rPr>
        <w:rFonts w:hint="default"/>
        <w:lang w:val="ru-RU" w:eastAsia="ru-RU" w:bidi="ru-RU"/>
      </w:rPr>
    </w:lvl>
  </w:abstractNum>
  <w:abstractNum w:abstractNumId="10">
    <w:nsid w:val="5E855EFE"/>
    <w:multiLevelType w:val="hybridMultilevel"/>
    <w:tmpl w:val="15E09D16"/>
    <w:lvl w:ilvl="0" w:tplc="F29CDB6C">
      <w:numFmt w:val="bullet"/>
      <w:lvlText w:val="–"/>
      <w:lvlJc w:val="left"/>
      <w:pPr>
        <w:ind w:left="10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83AEB30">
      <w:numFmt w:val="bullet"/>
      <w:lvlText w:val="•"/>
      <w:lvlJc w:val="left"/>
      <w:pPr>
        <w:ind w:left="1160" w:hanging="281"/>
      </w:pPr>
      <w:rPr>
        <w:rFonts w:hint="default"/>
        <w:lang w:val="ru-RU" w:eastAsia="ru-RU" w:bidi="ru-RU"/>
      </w:rPr>
    </w:lvl>
    <w:lvl w:ilvl="2" w:tplc="54582980">
      <w:numFmt w:val="bullet"/>
      <w:lvlText w:val="•"/>
      <w:lvlJc w:val="left"/>
      <w:pPr>
        <w:ind w:left="2221" w:hanging="281"/>
      </w:pPr>
      <w:rPr>
        <w:rFonts w:hint="default"/>
        <w:lang w:val="ru-RU" w:eastAsia="ru-RU" w:bidi="ru-RU"/>
      </w:rPr>
    </w:lvl>
    <w:lvl w:ilvl="3" w:tplc="84B6B758">
      <w:numFmt w:val="bullet"/>
      <w:lvlText w:val="•"/>
      <w:lvlJc w:val="left"/>
      <w:pPr>
        <w:ind w:left="3281" w:hanging="281"/>
      </w:pPr>
      <w:rPr>
        <w:rFonts w:hint="default"/>
        <w:lang w:val="ru-RU" w:eastAsia="ru-RU" w:bidi="ru-RU"/>
      </w:rPr>
    </w:lvl>
    <w:lvl w:ilvl="4" w:tplc="1B2A7DF8">
      <w:numFmt w:val="bullet"/>
      <w:lvlText w:val="•"/>
      <w:lvlJc w:val="left"/>
      <w:pPr>
        <w:ind w:left="4342" w:hanging="281"/>
      </w:pPr>
      <w:rPr>
        <w:rFonts w:hint="default"/>
        <w:lang w:val="ru-RU" w:eastAsia="ru-RU" w:bidi="ru-RU"/>
      </w:rPr>
    </w:lvl>
    <w:lvl w:ilvl="5" w:tplc="3940941A">
      <w:numFmt w:val="bullet"/>
      <w:lvlText w:val="•"/>
      <w:lvlJc w:val="left"/>
      <w:pPr>
        <w:ind w:left="5403" w:hanging="281"/>
      </w:pPr>
      <w:rPr>
        <w:rFonts w:hint="default"/>
        <w:lang w:val="ru-RU" w:eastAsia="ru-RU" w:bidi="ru-RU"/>
      </w:rPr>
    </w:lvl>
    <w:lvl w:ilvl="6" w:tplc="4A006554">
      <w:numFmt w:val="bullet"/>
      <w:lvlText w:val="•"/>
      <w:lvlJc w:val="left"/>
      <w:pPr>
        <w:ind w:left="6463" w:hanging="281"/>
      </w:pPr>
      <w:rPr>
        <w:rFonts w:hint="default"/>
        <w:lang w:val="ru-RU" w:eastAsia="ru-RU" w:bidi="ru-RU"/>
      </w:rPr>
    </w:lvl>
    <w:lvl w:ilvl="7" w:tplc="E4486162">
      <w:numFmt w:val="bullet"/>
      <w:lvlText w:val="•"/>
      <w:lvlJc w:val="left"/>
      <w:pPr>
        <w:ind w:left="7524" w:hanging="281"/>
      </w:pPr>
      <w:rPr>
        <w:rFonts w:hint="default"/>
        <w:lang w:val="ru-RU" w:eastAsia="ru-RU" w:bidi="ru-RU"/>
      </w:rPr>
    </w:lvl>
    <w:lvl w:ilvl="8" w:tplc="5CE89A1E">
      <w:numFmt w:val="bullet"/>
      <w:lvlText w:val="•"/>
      <w:lvlJc w:val="left"/>
      <w:pPr>
        <w:ind w:left="8585" w:hanging="281"/>
      </w:pPr>
      <w:rPr>
        <w:rFonts w:hint="default"/>
        <w:lang w:val="ru-RU" w:eastAsia="ru-RU" w:bidi="ru-RU"/>
      </w:rPr>
    </w:lvl>
  </w:abstractNum>
  <w:abstractNum w:abstractNumId="11">
    <w:nsid w:val="5E8E3BCA"/>
    <w:multiLevelType w:val="hybridMultilevel"/>
    <w:tmpl w:val="2C6A5DF6"/>
    <w:lvl w:ilvl="0" w:tplc="B1967530">
      <w:numFmt w:val="bullet"/>
      <w:lvlText w:val="–"/>
      <w:lvlJc w:val="left"/>
      <w:pPr>
        <w:ind w:left="250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54523E82">
      <w:numFmt w:val="bullet"/>
      <w:lvlText w:val="•"/>
      <w:lvlJc w:val="left"/>
      <w:pPr>
        <w:ind w:left="1348" w:hanging="284"/>
      </w:pPr>
      <w:rPr>
        <w:rFonts w:hint="default"/>
        <w:lang w:val="ru-RU" w:eastAsia="ru-RU" w:bidi="ru-RU"/>
      </w:rPr>
    </w:lvl>
    <w:lvl w:ilvl="2" w:tplc="8336191C">
      <w:numFmt w:val="bullet"/>
      <w:lvlText w:val="•"/>
      <w:lvlJc w:val="left"/>
      <w:pPr>
        <w:ind w:left="2436" w:hanging="284"/>
      </w:pPr>
      <w:rPr>
        <w:rFonts w:hint="default"/>
        <w:lang w:val="ru-RU" w:eastAsia="ru-RU" w:bidi="ru-RU"/>
      </w:rPr>
    </w:lvl>
    <w:lvl w:ilvl="3" w:tplc="891A5458">
      <w:numFmt w:val="bullet"/>
      <w:lvlText w:val="•"/>
      <w:lvlJc w:val="left"/>
      <w:pPr>
        <w:ind w:left="3525" w:hanging="284"/>
      </w:pPr>
      <w:rPr>
        <w:rFonts w:hint="default"/>
        <w:lang w:val="ru-RU" w:eastAsia="ru-RU" w:bidi="ru-RU"/>
      </w:rPr>
    </w:lvl>
    <w:lvl w:ilvl="4" w:tplc="34F28286">
      <w:numFmt w:val="bullet"/>
      <w:lvlText w:val="•"/>
      <w:lvlJc w:val="left"/>
      <w:pPr>
        <w:ind w:left="4613" w:hanging="284"/>
      </w:pPr>
      <w:rPr>
        <w:rFonts w:hint="default"/>
        <w:lang w:val="ru-RU" w:eastAsia="ru-RU" w:bidi="ru-RU"/>
      </w:rPr>
    </w:lvl>
    <w:lvl w:ilvl="5" w:tplc="BC963888">
      <w:numFmt w:val="bullet"/>
      <w:lvlText w:val="•"/>
      <w:lvlJc w:val="left"/>
      <w:pPr>
        <w:ind w:left="5702" w:hanging="284"/>
      </w:pPr>
      <w:rPr>
        <w:rFonts w:hint="default"/>
        <w:lang w:val="ru-RU" w:eastAsia="ru-RU" w:bidi="ru-RU"/>
      </w:rPr>
    </w:lvl>
    <w:lvl w:ilvl="6" w:tplc="44469716">
      <w:numFmt w:val="bullet"/>
      <w:lvlText w:val="•"/>
      <w:lvlJc w:val="left"/>
      <w:pPr>
        <w:ind w:left="6790" w:hanging="284"/>
      </w:pPr>
      <w:rPr>
        <w:rFonts w:hint="default"/>
        <w:lang w:val="ru-RU" w:eastAsia="ru-RU" w:bidi="ru-RU"/>
      </w:rPr>
    </w:lvl>
    <w:lvl w:ilvl="7" w:tplc="9FBEE3A8">
      <w:numFmt w:val="bullet"/>
      <w:lvlText w:val="•"/>
      <w:lvlJc w:val="left"/>
      <w:pPr>
        <w:ind w:left="7878" w:hanging="284"/>
      </w:pPr>
      <w:rPr>
        <w:rFonts w:hint="default"/>
        <w:lang w:val="ru-RU" w:eastAsia="ru-RU" w:bidi="ru-RU"/>
      </w:rPr>
    </w:lvl>
    <w:lvl w:ilvl="8" w:tplc="5DEA4872">
      <w:numFmt w:val="bullet"/>
      <w:lvlText w:val="•"/>
      <w:lvlJc w:val="left"/>
      <w:pPr>
        <w:ind w:left="8967" w:hanging="284"/>
      </w:pPr>
      <w:rPr>
        <w:rFonts w:hint="default"/>
        <w:lang w:val="ru-RU" w:eastAsia="ru-RU" w:bidi="ru-RU"/>
      </w:rPr>
    </w:lvl>
  </w:abstractNum>
  <w:abstractNum w:abstractNumId="12">
    <w:nsid w:val="6528046D"/>
    <w:multiLevelType w:val="multilevel"/>
    <w:tmpl w:val="579A461C"/>
    <w:lvl w:ilvl="0">
      <w:start w:val="1"/>
      <w:numFmt w:val="decimal"/>
      <w:lvlText w:val="%1."/>
      <w:lvlJc w:val="left"/>
      <w:pPr>
        <w:ind w:left="1561" w:hanging="284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8" w:hanging="5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778" w:hanging="5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71" w:hanging="5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4" w:hanging="5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57" w:hanging="5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50" w:hanging="5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3" w:hanging="5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36" w:hanging="500"/>
      </w:pPr>
      <w:rPr>
        <w:rFonts w:hint="default"/>
        <w:lang w:val="ru-RU" w:eastAsia="ru-RU" w:bidi="ru-RU"/>
      </w:rPr>
    </w:lvl>
  </w:abstractNum>
  <w:abstractNum w:abstractNumId="13">
    <w:nsid w:val="65BF28CD"/>
    <w:multiLevelType w:val="hybridMultilevel"/>
    <w:tmpl w:val="E4C26378"/>
    <w:lvl w:ilvl="0" w:tplc="697A0158">
      <w:numFmt w:val="bullet"/>
      <w:lvlText w:val=""/>
      <w:lvlJc w:val="left"/>
      <w:pPr>
        <w:ind w:left="108" w:hanging="281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0034101A">
      <w:numFmt w:val="bullet"/>
      <w:lvlText w:val="•"/>
      <w:lvlJc w:val="left"/>
      <w:pPr>
        <w:ind w:left="1162" w:hanging="281"/>
      </w:pPr>
      <w:rPr>
        <w:rFonts w:hint="default"/>
        <w:lang w:val="ru-RU" w:eastAsia="ru-RU" w:bidi="ru-RU"/>
      </w:rPr>
    </w:lvl>
    <w:lvl w:ilvl="2" w:tplc="07220682">
      <w:numFmt w:val="bullet"/>
      <w:lvlText w:val="•"/>
      <w:lvlJc w:val="left"/>
      <w:pPr>
        <w:ind w:left="2225" w:hanging="281"/>
      </w:pPr>
      <w:rPr>
        <w:rFonts w:hint="default"/>
        <w:lang w:val="ru-RU" w:eastAsia="ru-RU" w:bidi="ru-RU"/>
      </w:rPr>
    </w:lvl>
    <w:lvl w:ilvl="3" w:tplc="E684E334">
      <w:numFmt w:val="bullet"/>
      <w:lvlText w:val="•"/>
      <w:lvlJc w:val="left"/>
      <w:pPr>
        <w:ind w:left="3287" w:hanging="281"/>
      </w:pPr>
      <w:rPr>
        <w:rFonts w:hint="default"/>
        <w:lang w:val="ru-RU" w:eastAsia="ru-RU" w:bidi="ru-RU"/>
      </w:rPr>
    </w:lvl>
    <w:lvl w:ilvl="4" w:tplc="06D0A3C6">
      <w:numFmt w:val="bullet"/>
      <w:lvlText w:val="•"/>
      <w:lvlJc w:val="left"/>
      <w:pPr>
        <w:ind w:left="4350" w:hanging="281"/>
      </w:pPr>
      <w:rPr>
        <w:rFonts w:hint="default"/>
        <w:lang w:val="ru-RU" w:eastAsia="ru-RU" w:bidi="ru-RU"/>
      </w:rPr>
    </w:lvl>
    <w:lvl w:ilvl="5" w:tplc="51D497EC">
      <w:numFmt w:val="bullet"/>
      <w:lvlText w:val="•"/>
      <w:lvlJc w:val="left"/>
      <w:pPr>
        <w:ind w:left="5413" w:hanging="281"/>
      </w:pPr>
      <w:rPr>
        <w:rFonts w:hint="default"/>
        <w:lang w:val="ru-RU" w:eastAsia="ru-RU" w:bidi="ru-RU"/>
      </w:rPr>
    </w:lvl>
    <w:lvl w:ilvl="6" w:tplc="C916D14A">
      <w:numFmt w:val="bullet"/>
      <w:lvlText w:val="•"/>
      <w:lvlJc w:val="left"/>
      <w:pPr>
        <w:ind w:left="6475" w:hanging="281"/>
      </w:pPr>
      <w:rPr>
        <w:rFonts w:hint="default"/>
        <w:lang w:val="ru-RU" w:eastAsia="ru-RU" w:bidi="ru-RU"/>
      </w:rPr>
    </w:lvl>
    <w:lvl w:ilvl="7" w:tplc="B65213E6">
      <w:numFmt w:val="bullet"/>
      <w:lvlText w:val="•"/>
      <w:lvlJc w:val="left"/>
      <w:pPr>
        <w:ind w:left="7538" w:hanging="281"/>
      </w:pPr>
      <w:rPr>
        <w:rFonts w:hint="default"/>
        <w:lang w:val="ru-RU" w:eastAsia="ru-RU" w:bidi="ru-RU"/>
      </w:rPr>
    </w:lvl>
    <w:lvl w:ilvl="8" w:tplc="D73811FA">
      <w:numFmt w:val="bullet"/>
      <w:lvlText w:val="•"/>
      <w:lvlJc w:val="left"/>
      <w:pPr>
        <w:ind w:left="8601" w:hanging="281"/>
      </w:pPr>
      <w:rPr>
        <w:rFonts w:hint="default"/>
        <w:lang w:val="ru-RU" w:eastAsia="ru-RU" w:bidi="ru-RU"/>
      </w:rPr>
    </w:lvl>
  </w:abstractNum>
  <w:abstractNum w:abstractNumId="14">
    <w:nsid w:val="7B28752D"/>
    <w:multiLevelType w:val="hybridMultilevel"/>
    <w:tmpl w:val="18AE5040"/>
    <w:lvl w:ilvl="0" w:tplc="02BC3494">
      <w:numFmt w:val="bullet"/>
      <w:lvlText w:val=""/>
      <w:lvlJc w:val="left"/>
      <w:pPr>
        <w:ind w:left="10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5B867E2">
      <w:numFmt w:val="bullet"/>
      <w:lvlText w:val="•"/>
      <w:lvlJc w:val="left"/>
      <w:pPr>
        <w:ind w:left="1160" w:hanging="281"/>
      </w:pPr>
      <w:rPr>
        <w:rFonts w:hint="default"/>
        <w:lang w:val="ru-RU" w:eastAsia="ru-RU" w:bidi="ru-RU"/>
      </w:rPr>
    </w:lvl>
    <w:lvl w:ilvl="2" w:tplc="AB4864A8">
      <w:numFmt w:val="bullet"/>
      <w:lvlText w:val="•"/>
      <w:lvlJc w:val="left"/>
      <w:pPr>
        <w:ind w:left="2221" w:hanging="281"/>
      </w:pPr>
      <w:rPr>
        <w:rFonts w:hint="default"/>
        <w:lang w:val="ru-RU" w:eastAsia="ru-RU" w:bidi="ru-RU"/>
      </w:rPr>
    </w:lvl>
    <w:lvl w:ilvl="3" w:tplc="E60273F0">
      <w:numFmt w:val="bullet"/>
      <w:lvlText w:val="•"/>
      <w:lvlJc w:val="left"/>
      <w:pPr>
        <w:ind w:left="3281" w:hanging="281"/>
      </w:pPr>
      <w:rPr>
        <w:rFonts w:hint="default"/>
        <w:lang w:val="ru-RU" w:eastAsia="ru-RU" w:bidi="ru-RU"/>
      </w:rPr>
    </w:lvl>
    <w:lvl w:ilvl="4" w:tplc="309E8F4A">
      <w:numFmt w:val="bullet"/>
      <w:lvlText w:val="•"/>
      <w:lvlJc w:val="left"/>
      <w:pPr>
        <w:ind w:left="4342" w:hanging="281"/>
      </w:pPr>
      <w:rPr>
        <w:rFonts w:hint="default"/>
        <w:lang w:val="ru-RU" w:eastAsia="ru-RU" w:bidi="ru-RU"/>
      </w:rPr>
    </w:lvl>
    <w:lvl w:ilvl="5" w:tplc="96D28BB0">
      <w:numFmt w:val="bullet"/>
      <w:lvlText w:val="•"/>
      <w:lvlJc w:val="left"/>
      <w:pPr>
        <w:ind w:left="5403" w:hanging="281"/>
      </w:pPr>
      <w:rPr>
        <w:rFonts w:hint="default"/>
        <w:lang w:val="ru-RU" w:eastAsia="ru-RU" w:bidi="ru-RU"/>
      </w:rPr>
    </w:lvl>
    <w:lvl w:ilvl="6" w:tplc="50F66C44">
      <w:numFmt w:val="bullet"/>
      <w:lvlText w:val="•"/>
      <w:lvlJc w:val="left"/>
      <w:pPr>
        <w:ind w:left="6463" w:hanging="281"/>
      </w:pPr>
      <w:rPr>
        <w:rFonts w:hint="default"/>
        <w:lang w:val="ru-RU" w:eastAsia="ru-RU" w:bidi="ru-RU"/>
      </w:rPr>
    </w:lvl>
    <w:lvl w:ilvl="7" w:tplc="F6825E62">
      <w:numFmt w:val="bullet"/>
      <w:lvlText w:val="•"/>
      <w:lvlJc w:val="left"/>
      <w:pPr>
        <w:ind w:left="7524" w:hanging="281"/>
      </w:pPr>
      <w:rPr>
        <w:rFonts w:hint="default"/>
        <w:lang w:val="ru-RU" w:eastAsia="ru-RU" w:bidi="ru-RU"/>
      </w:rPr>
    </w:lvl>
    <w:lvl w:ilvl="8" w:tplc="46D25AA2">
      <w:numFmt w:val="bullet"/>
      <w:lvlText w:val="•"/>
      <w:lvlJc w:val="left"/>
      <w:pPr>
        <w:ind w:left="8585" w:hanging="2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4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3251F"/>
    <w:rsid w:val="000078CD"/>
    <w:rsid w:val="000333F8"/>
    <w:rsid w:val="000502E5"/>
    <w:rsid w:val="00076797"/>
    <w:rsid w:val="00097279"/>
    <w:rsid w:val="000A1BF7"/>
    <w:rsid w:val="000F4D6F"/>
    <w:rsid w:val="001210E3"/>
    <w:rsid w:val="00184840"/>
    <w:rsid w:val="00190173"/>
    <w:rsid w:val="001B3C47"/>
    <w:rsid w:val="001E4B9E"/>
    <w:rsid w:val="00225972"/>
    <w:rsid w:val="00245F6E"/>
    <w:rsid w:val="00251299"/>
    <w:rsid w:val="002560EF"/>
    <w:rsid w:val="00260606"/>
    <w:rsid w:val="00276858"/>
    <w:rsid w:val="00281363"/>
    <w:rsid w:val="002B337D"/>
    <w:rsid w:val="003269C3"/>
    <w:rsid w:val="003331C4"/>
    <w:rsid w:val="00340A3A"/>
    <w:rsid w:val="00345FF2"/>
    <w:rsid w:val="00346032"/>
    <w:rsid w:val="00370602"/>
    <w:rsid w:val="003B3D93"/>
    <w:rsid w:val="003C7044"/>
    <w:rsid w:val="003E1CFB"/>
    <w:rsid w:val="003E6031"/>
    <w:rsid w:val="003F21DB"/>
    <w:rsid w:val="00440299"/>
    <w:rsid w:val="0048475C"/>
    <w:rsid w:val="004A610D"/>
    <w:rsid w:val="004C4382"/>
    <w:rsid w:val="004D4BD5"/>
    <w:rsid w:val="004E3B58"/>
    <w:rsid w:val="004F1B3B"/>
    <w:rsid w:val="004F60EB"/>
    <w:rsid w:val="005145EF"/>
    <w:rsid w:val="00520980"/>
    <w:rsid w:val="00521946"/>
    <w:rsid w:val="00521EEE"/>
    <w:rsid w:val="005233E0"/>
    <w:rsid w:val="00542B96"/>
    <w:rsid w:val="00546CFB"/>
    <w:rsid w:val="00570975"/>
    <w:rsid w:val="00582DCC"/>
    <w:rsid w:val="005F3226"/>
    <w:rsid w:val="0061340E"/>
    <w:rsid w:val="00615188"/>
    <w:rsid w:val="006300AC"/>
    <w:rsid w:val="00631F12"/>
    <w:rsid w:val="006770F0"/>
    <w:rsid w:val="006A3BC5"/>
    <w:rsid w:val="006A5EBF"/>
    <w:rsid w:val="006A6F1C"/>
    <w:rsid w:val="00705F57"/>
    <w:rsid w:val="00720F00"/>
    <w:rsid w:val="00722F5F"/>
    <w:rsid w:val="0073251F"/>
    <w:rsid w:val="007428EF"/>
    <w:rsid w:val="00781C21"/>
    <w:rsid w:val="007E49CA"/>
    <w:rsid w:val="007F33BF"/>
    <w:rsid w:val="00830D58"/>
    <w:rsid w:val="0084134E"/>
    <w:rsid w:val="00841B76"/>
    <w:rsid w:val="0084797C"/>
    <w:rsid w:val="00871ADB"/>
    <w:rsid w:val="00891A59"/>
    <w:rsid w:val="008A5B52"/>
    <w:rsid w:val="008E233C"/>
    <w:rsid w:val="008E56AA"/>
    <w:rsid w:val="00911D65"/>
    <w:rsid w:val="00913FB8"/>
    <w:rsid w:val="009432B9"/>
    <w:rsid w:val="009777E9"/>
    <w:rsid w:val="00985C6B"/>
    <w:rsid w:val="009B1AD8"/>
    <w:rsid w:val="009E53F1"/>
    <w:rsid w:val="00A2463B"/>
    <w:rsid w:val="00A56BA5"/>
    <w:rsid w:val="00A62C87"/>
    <w:rsid w:val="00A63DA1"/>
    <w:rsid w:val="00A706AF"/>
    <w:rsid w:val="00A84EB3"/>
    <w:rsid w:val="00AA08A4"/>
    <w:rsid w:val="00AB1D74"/>
    <w:rsid w:val="00AB41C0"/>
    <w:rsid w:val="00AF126D"/>
    <w:rsid w:val="00B4233D"/>
    <w:rsid w:val="00B76667"/>
    <w:rsid w:val="00B93684"/>
    <w:rsid w:val="00BB2692"/>
    <w:rsid w:val="00BB6BF2"/>
    <w:rsid w:val="00BC31B0"/>
    <w:rsid w:val="00BC604F"/>
    <w:rsid w:val="00BD7EDB"/>
    <w:rsid w:val="00BE4663"/>
    <w:rsid w:val="00C06D96"/>
    <w:rsid w:val="00C316B4"/>
    <w:rsid w:val="00C50CC0"/>
    <w:rsid w:val="00C667A4"/>
    <w:rsid w:val="00C73FD9"/>
    <w:rsid w:val="00C84F92"/>
    <w:rsid w:val="00C92B36"/>
    <w:rsid w:val="00C92E65"/>
    <w:rsid w:val="00D04079"/>
    <w:rsid w:val="00D063E3"/>
    <w:rsid w:val="00D24479"/>
    <w:rsid w:val="00D35BD6"/>
    <w:rsid w:val="00D5087B"/>
    <w:rsid w:val="00D669B3"/>
    <w:rsid w:val="00D70C08"/>
    <w:rsid w:val="00DA14FB"/>
    <w:rsid w:val="00DA50B4"/>
    <w:rsid w:val="00E013F0"/>
    <w:rsid w:val="00E05879"/>
    <w:rsid w:val="00E105DD"/>
    <w:rsid w:val="00E376EC"/>
    <w:rsid w:val="00E61CE6"/>
    <w:rsid w:val="00E77860"/>
    <w:rsid w:val="00F35E0D"/>
    <w:rsid w:val="00F512D6"/>
    <w:rsid w:val="00F61D12"/>
    <w:rsid w:val="00F94773"/>
    <w:rsid w:val="00FB5B7E"/>
    <w:rsid w:val="00FB600C"/>
    <w:rsid w:val="00FC3941"/>
    <w:rsid w:val="00FD7DAC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5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B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A5B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5B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8A5B52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8A5B52"/>
    <w:pPr>
      <w:spacing w:after="100"/>
    </w:pPr>
  </w:style>
  <w:style w:type="character" w:styleId="a6">
    <w:name w:val="Hyperlink"/>
    <w:basedOn w:val="a0"/>
    <w:uiPriority w:val="99"/>
    <w:unhideWhenUsed/>
    <w:rsid w:val="008A5B52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9432B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432B9"/>
    <w:rPr>
      <w:sz w:val="16"/>
      <w:szCs w:val="16"/>
    </w:rPr>
  </w:style>
  <w:style w:type="paragraph" w:customStyle="1" w:styleId="12">
    <w:name w:val="Абзац списка1"/>
    <w:basedOn w:val="a"/>
    <w:qFormat/>
    <w:rsid w:val="009432B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9432B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7428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013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13F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781C21"/>
    <w:pPr>
      <w:widowControl w:val="0"/>
      <w:autoSpaceDE w:val="0"/>
      <w:autoSpaceDN w:val="0"/>
      <w:ind w:left="107" w:firstLine="852"/>
      <w:jc w:val="both"/>
    </w:pPr>
    <w:rPr>
      <w:rFonts w:eastAsia="Times New Roman"/>
      <w:sz w:val="28"/>
      <w:szCs w:val="28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781C2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41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134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7E49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49CA"/>
    <w:rPr>
      <w:rFonts w:ascii="Tahoma" w:eastAsia="Calibri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rsid w:val="00B76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58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rcoi58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CFF5-7C7F-4837-955F-2EFB62F1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5221</Words>
  <Characters>29762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User</cp:lastModifiedBy>
  <cp:revision>4</cp:revision>
  <cp:lastPrinted>2023-01-10T11:11:00Z</cp:lastPrinted>
  <dcterms:created xsi:type="dcterms:W3CDTF">2023-01-11T11:23:00Z</dcterms:created>
  <dcterms:modified xsi:type="dcterms:W3CDTF">2023-01-17T18:45:00Z</dcterms:modified>
</cp:coreProperties>
</file>